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29" w:rsidRDefault="00692929" w:rsidP="00692929">
      <w:pPr>
        <w:jc w:val="center"/>
        <w:rPr>
          <w:b/>
          <w:sz w:val="40"/>
          <w:szCs w:val="40"/>
        </w:rPr>
      </w:pPr>
      <w:r>
        <w:rPr>
          <w:b/>
          <w:sz w:val="40"/>
          <w:szCs w:val="40"/>
        </w:rPr>
        <w:t>Truth Sowers Life Group</w:t>
      </w:r>
    </w:p>
    <w:p w:rsidR="00692929" w:rsidRDefault="009E4F7A" w:rsidP="00692929">
      <w:pPr>
        <w:jc w:val="center"/>
      </w:pPr>
      <w:r>
        <w:t xml:space="preserve">November </w:t>
      </w:r>
      <w:r w:rsidR="00606D59">
        <w:t>18</w:t>
      </w:r>
      <w:r w:rsidR="00692929">
        <w:t>, 2012</w:t>
      </w:r>
    </w:p>
    <w:p w:rsidR="00692929" w:rsidRDefault="00692929" w:rsidP="00692929">
      <w:pPr>
        <w:jc w:val="center"/>
      </w:pPr>
    </w:p>
    <w:p w:rsidR="00692929" w:rsidRDefault="00692929" w:rsidP="00692929">
      <w:pPr>
        <w:jc w:val="center"/>
        <w:rPr>
          <w:b/>
          <w:sz w:val="28"/>
          <w:szCs w:val="28"/>
        </w:rPr>
      </w:pPr>
      <w:r>
        <w:rPr>
          <w:b/>
          <w:sz w:val="32"/>
          <w:szCs w:val="32"/>
        </w:rPr>
        <w:t xml:space="preserve">God’s Secret Kingdom – </w:t>
      </w:r>
      <w:proofErr w:type="gramStart"/>
      <w:r w:rsidR="002D740C">
        <w:rPr>
          <w:b/>
          <w:sz w:val="32"/>
          <w:szCs w:val="32"/>
        </w:rPr>
        <w:t>The</w:t>
      </w:r>
      <w:proofErr w:type="gramEnd"/>
      <w:r w:rsidR="002D740C">
        <w:rPr>
          <w:b/>
          <w:sz w:val="32"/>
          <w:szCs w:val="32"/>
        </w:rPr>
        <w:t xml:space="preserve"> Law of </w:t>
      </w:r>
      <w:r w:rsidR="001C3CE0">
        <w:rPr>
          <w:b/>
          <w:sz w:val="32"/>
          <w:szCs w:val="32"/>
        </w:rPr>
        <w:t>Unity</w:t>
      </w:r>
    </w:p>
    <w:p w:rsidR="00692929" w:rsidRDefault="00692929" w:rsidP="00692929">
      <w:pPr>
        <w:jc w:val="center"/>
        <w:rPr>
          <w:b/>
          <w:sz w:val="28"/>
          <w:szCs w:val="28"/>
        </w:rPr>
      </w:pPr>
    </w:p>
    <w:p w:rsidR="00CD27C4" w:rsidRPr="00271E98" w:rsidRDefault="00CD27C4" w:rsidP="00CD27C4">
      <w:pPr>
        <w:rPr>
          <w:b/>
        </w:rPr>
      </w:pPr>
      <w:r w:rsidRPr="00271E98">
        <w:rPr>
          <w:b/>
        </w:rPr>
        <w:t xml:space="preserve">Genesis 1:26 </w:t>
      </w:r>
    </w:p>
    <w:p w:rsidR="00CD27C4" w:rsidRPr="00271E98" w:rsidRDefault="00CD27C4" w:rsidP="00CD27C4">
      <w:pPr>
        <w:rPr>
          <w:b/>
          <w:i/>
          <w:sz w:val="28"/>
          <w:szCs w:val="28"/>
        </w:rPr>
      </w:pPr>
      <w:r w:rsidRPr="00271E98">
        <w:rPr>
          <w:i/>
        </w:rPr>
        <w:t xml:space="preserve">Then God said, "Let Us make man in </w:t>
      </w:r>
      <w:proofErr w:type="gramStart"/>
      <w:r w:rsidRPr="00271E98">
        <w:rPr>
          <w:i/>
        </w:rPr>
        <w:t>Our</w:t>
      </w:r>
      <w:proofErr w:type="gramEnd"/>
      <w:r w:rsidRPr="00271E98">
        <w:rPr>
          <w:i/>
        </w:rPr>
        <w:t xml:space="preserve"> image, according to Our likeness; and let them rule over the fish of the sea and over the birds of the sky and over the cattle and over all the earth, and over every creeping thing that creeps on the earth."</w:t>
      </w:r>
    </w:p>
    <w:p w:rsidR="00CD27C4" w:rsidRPr="00271E98" w:rsidRDefault="00CD27C4" w:rsidP="00FB6D71">
      <w:pPr>
        <w:jc w:val="both"/>
        <w:rPr>
          <w:rFonts w:cstheme="minorHAnsi"/>
          <w:b/>
          <w:sz w:val="28"/>
          <w:szCs w:val="28"/>
        </w:rPr>
      </w:pPr>
    </w:p>
    <w:p w:rsidR="001C3CE0" w:rsidRPr="00271E98" w:rsidRDefault="001C3CE0" w:rsidP="00FB6D71">
      <w:pPr>
        <w:jc w:val="both"/>
        <w:rPr>
          <w:rFonts w:cstheme="minorHAnsi"/>
        </w:rPr>
      </w:pPr>
      <w:r w:rsidRPr="00271E98">
        <w:rPr>
          <w:rFonts w:cstheme="minorHAnsi"/>
          <w:b/>
          <w:sz w:val="28"/>
          <w:szCs w:val="28"/>
        </w:rPr>
        <w:t>Introduction:</w:t>
      </w:r>
      <w:r w:rsidRPr="00271E98">
        <w:rPr>
          <w:rFonts w:cstheme="minorHAnsi"/>
        </w:rPr>
        <w:t xml:space="preserve"> Unity is central to the way the world works. Perhaps the most powerful illustration of that is found in God himself, in the Bible’s account of creation. “Then God said, ‘Let</w:t>
      </w:r>
      <w:r w:rsidRPr="00271E98">
        <w:rPr>
          <w:rFonts w:cstheme="minorHAnsi"/>
          <w:i/>
        </w:rPr>
        <w:t xml:space="preserve"> Us</w:t>
      </w:r>
      <w:r w:rsidRPr="00271E98">
        <w:rPr>
          <w:rFonts w:cstheme="minorHAnsi"/>
        </w:rPr>
        <w:t xml:space="preserve"> make man in </w:t>
      </w:r>
      <w:proofErr w:type="gramStart"/>
      <w:r w:rsidRPr="00271E98">
        <w:rPr>
          <w:rFonts w:cstheme="minorHAnsi"/>
          <w:i/>
        </w:rPr>
        <w:t>Our</w:t>
      </w:r>
      <w:proofErr w:type="gramEnd"/>
      <w:r w:rsidRPr="00271E98">
        <w:rPr>
          <w:rFonts w:cstheme="minorHAnsi"/>
        </w:rPr>
        <w:t xml:space="preserve"> own image, according to </w:t>
      </w:r>
      <w:r w:rsidRPr="00271E98">
        <w:rPr>
          <w:rFonts w:cstheme="minorHAnsi"/>
          <w:i/>
        </w:rPr>
        <w:t>Our</w:t>
      </w:r>
      <w:r w:rsidRPr="00271E98">
        <w:rPr>
          <w:rFonts w:cstheme="minorHAnsi"/>
        </w:rPr>
        <w:t xml:space="preserve"> likeness….’”</w:t>
      </w:r>
    </w:p>
    <w:p w:rsidR="001C3CE0" w:rsidRPr="00271E98" w:rsidRDefault="001C3CE0" w:rsidP="00FB6D71">
      <w:pPr>
        <w:jc w:val="both"/>
        <w:rPr>
          <w:rFonts w:cstheme="minorHAnsi"/>
        </w:rPr>
      </w:pPr>
    </w:p>
    <w:p w:rsidR="001C3CE0" w:rsidRPr="00271E98" w:rsidRDefault="007F0771" w:rsidP="001C3CE0">
      <w:pPr>
        <w:pStyle w:val="ListParagraph"/>
        <w:numPr>
          <w:ilvl w:val="0"/>
          <w:numId w:val="17"/>
        </w:numPr>
        <w:jc w:val="both"/>
        <w:rPr>
          <w:rFonts w:cstheme="minorHAnsi"/>
        </w:rPr>
      </w:pPr>
      <w:r w:rsidRPr="00271E98">
        <w:rPr>
          <w:rFonts w:cstheme="minorHAnsi"/>
        </w:rPr>
        <w:t>What does it mean in Gen. 1:26 that God will make man in “Our” image?</w:t>
      </w:r>
    </w:p>
    <w:p w:rsidR="007F0771" w:rsidRPr="00271E98" w:rsidRDefault="007F0771" w:rsidP="007F0771">
      <w:pPr>
        <w:pStyle w:val="ListParagraph"/>
        <w:numPr>
          <w:ilvl w:val="1"/>
          <w:numId w:val="17"/>
        </w:numPr>
        <w:jc w:val="both"/>
        <w:rPr>
          <w:rFonts w:cstheme="minorHAnsi"/>
        </w:rPr>
      </w:pPr>
      <w:r w:rsidRPr="00271E98">
        <w:rPr>
          <w:rFonts w:cstheme="minorHAnsi"/>
        </w:rPr>
        <w:t>Certainly is a reference to the Godhead.</w:t>
      </w:r>
    </w:p>
    <w:p w:rsidR="007F0771" w:rsidRPr="00271E98" w:rsidRDefault="007F0771" w:rsidP="007F0771">
      <w:pPr>
        <w:pStyle w:val="ListParagraph"/>
        <w:numPr>
          <w:ilvl w:val="1"/>
          <w:numId w:val="17"/>
        </w:numPr>
        <w:jc w:val="both"/>
        <w:rPr>
          <w:rFonts w:cstheme="minorHAnsi"/>
        </w:rPr>
      </w:pPr>
      <w:r w:rsidRPr="00271E98">
        <w:rPr>
          <w:rFonts w:cstheme="minorHAnsi"/>
        </w:rPr>
        <w:t>Perhaps it could refer to the angelic court of God?</w:t>
      </w:r>
    </w:p>
    <w:p w:rsidR="007F0771" w:rsidRPr="00271E98" w:rsidRDefault="007F0771" w:rsidP="007F0771">
      <w:pPr>
        <w:pStyle w:val="ListParagraph"/>
        <w:numPr>
          <w:ilvl w:val="1"/>
          <w:numId w:val="17"/>
        </w:numPr>
        <w:jc w:val="both"/>
        <w:rPr>
          <w:rFonts w:cstheme="minorHAnsi"/>
        </w:rPr>
      </w:pPr>
      <w:r w:rsidRPr="00271E98">
        <w:rPr>
          <w:rFonts w:cstheme="minorHAnsi"/>
        </w:rPr>
        <w:t>Perhaps the multifaceted majesty of God?</w:t>
      </w:r>
    </w:p>
    <w:p w:rsidR="007F0771" w:rsidRPr="00271E98" w:rsidRDefault="007F0771" w:rsidP="007F0771">
      <w:pPr>
        <w:pStyle w:val="ListParagraph"/>
        <w:numPr>
          <w:ilvl w:val="1"/>
          <w:numId w:val="17"/>
        </w:numPr>
        <w:jc w:val="both"/>
        <w:rPr>
          <w:rFonts w:cstheme="minorHAnsi"/>
        </w:rPr>
      </w:pPr>
      <w:r w:rsidRPr="00271E98">
        <w:rPr>
          <w:rFonts w:cstheme="minorHAnsi"/>
        </w:rPr>
        <w:t>Not references to polytheism or henotheism.</w:t>
      </w:r>
    </w:p>
    <w:p w:rsidR="007F0771" w:rsidRPr="00271E98" w:rsidRDefault="007F0771" w:rsidP="007F0771">
      <w:pPr>
        <w:pStyle w:val="ListParagraph"/>
        <w:numPr>
          <w:ilvl w:val="0"/>
          <w:numId w:val="17"/>
        </w:numPr>
        <w:jc w:val="both"/>
        <w:rPr>
          <w:rFonts w:cstheme="minorHAnsi"/>
        </w:rPr>
      </w:pPr>
      <w:r w:rsidRPr="00271E98">
        <w:rPr>
          <w:rFonts w:cstheme="minorHAnsi"/>
        </w:rPr>
        <w:t>The Godhead was in Unity.</w:t>
      </w:r>
    </w:p>
    <w:p w:rsidR="007F0771" w:rsidRPr="00271E98" w:rsidRDefault="007F0771" w:rsidP="007F0771">
      <w:pPr>
        <w:pStyle w:val="ListParagraph"/>
        <w:numPr>
          <w:ilvl w:val="1"/>
          <w:numId w:val="17"/>
        </w:numPr>
        <w:jc w:val="both"/>
        <w:rPr>
          <w:rFonts w:cstheme="minorHAnsi"/>
        </w:rPr>
      </w:pPr>
      <w:r w:rsidRPr="00271E98">
        <w:rPr>
          <w:rFonts w:cstheme="minorHAnsi"/>
        </w:rPr>
        <w:t>Agreement</w:t>
      </w:r>
    </w:p>
    <w:p w:rsidR="007F0771" w:rsidRPr="00271E98" w:rsidRDefault="007F0771" w:rsidP="007F0771">
      <w:pPr>
        <w:pStyle w:val="ListParagraph"/>
        <w:numPr>
          <w:ilvl w:val="1"/>
          <w:numId w:val="17"/>
        </w:numPr>
        <w:jc w:val="both"/>
        <w:rPr>
          <w:rFonts w:cstheme="minorHAnsi"/>
        </w:rPr>
      </w:pPr>
      <w:r w:rsidRPr="00271E98">
        <w:rPr>
          <w:rFonts w:cstheme="minorHAnsi"/>
        </w:rPr>
        <w:t>Harmony</w:t>
      </w:r>
    </w:p>
    <w:p w:rsidR="008C6CDB" w:rsidRPr="00271E98" w:rsidRDefault="008C6CDB" w:rsidP="007F0771">
      <w:pPr>
        <w:pStyle w:val="ListParagraph"/>
        <w:numPr>
          <w:ilvl w:val="1"/>
          <w:numId w:val="17"/>
        </w:numPr>
        <w:jc w:val="both"/>
        <w:rPr>
          <w:rFonts w:cstheme="minorHAnsi"/>
        </w:rPr>
      </w:pPr>
      <w:r w:rsidRPr="00271E98">
        <w:rPr>
          <w:rFonts w:cstheme="minorHAnsi"/>
        </w:rPr>
        <w:t>Where there is agreement and harmony, there is great power.</w:t>
      </w:r>
    </w:p>
    <w:p w:rsidR="008C6CDB" w:rsidRPr="00271E98" w:rsidRDefault="008C6CDB" w:rsidP="007F0771">
      <w:pPr>
        <w:pStyle w:val="ListParagraph"/>
        <w:numPr>
          <w:ilvl w:val="1"/>
          <w:numId w:val="17"/>
        </w:numPr>
        <w:jc w:val="both"/>
        <w:rPr>
          <w:rFonts w:cstheme="minorHAnsi"/>
        </w:rPr>
      </w:pPr>
      <w:r w:rsidRPr="00271E98">
        <w:rPr>
          <w:rFonts w:cstheme="minorHAnsi"/>
        </w:rPr>
        <w:t>When there is harmony, God’s unfathomable power is unleashed!</w:t>
      </w:r>
    </w:p>
    <w:p w:rsidR="008C6CDB" w:rsidRPr="00271E98" w:rsidRDefault="008C6CDB" w:rsidP="008C6CDB">
      <w:pPr>
        <w:pStyle w:val="ListParagraph"/>
        <w:numPr>
          <w:ilvl w:val="0"/>
          <w:numId w:val="17"/>
        </w:numPr>
        <w:jc w:val="both"/>
        <w:rPr>
          <w:rFonts w:cstheme="minorHAnsi"/>
        </w:rPr>
      </w:pPr>
      <w:r w:rsidRPr="00271E98">
        <w:rPr>
          <w:rFonts w:cstheme="minorHAnsi"/>
        </w:rPr>
        <w:t>Satan lied to Adam.</w:t>
      </w:r>
    </w:p>
    <w:p w:rsidR="008C6CDB" w:rsidRPr="00271E98" w:rsidRDefault="008C6CDB" w:rsidP="008C6CDB">
      <w:pPr>
        <w:pStyle w:val="ListParagraph"/>
        <w:jc w:val="both"/>
        <w:rPr>
          <w:rFonts w:cstheme="minorHAnsi"/>
          <w:b/>
        </w:rPr>
      </w:pPr>
      <w:r w:rsidRPr="00271E98">
        <w:rPr>
          <w:rFonts w:cstheme="minorHAnsi"/>
          <w:b/>
        </w:rPr>
        <w:t>Genesis 3:5</w:t>
      </w:r>
    </w:p>
    <w:p w:rsidR="008C6CDB" w:rsidRPr="00271E98" w:rsidRDefault="008C6CDB" w:rsidP="008C6CDB">
      <w:pPr>
        <w:pStyle w:val="ListParagraph"/>
        <w:jc w:val="both"/>
        <w:rPr>
          <w:i/>
        </w:rPr>
      </w:pPr>
      <w:r w:rsidRPr="00271E98">
        <w:rPr>
          <w:i/>
        </w:rPr>
        <w:t xml:space="preserve">"For God knows that in the day you eat from it your eyes will be </w:t>
      </w:r>
      <w:proofErr w:type="gramStart"/>
      <w:r w:rsidRPr="00271E98">
        <w:rPr>
          <w:i/>
        </w:rPr>
        <w:t>opened,</w:t>
      </w:r>
      <w:proofErr w:type="gramEnd"/>
      <w:r w:rsidRPr="00271E98">
        <w:rPr>
          <w:i/>
        </w:rPr>
        <w:t xml:space="preserve"> and you will be like God, knowing good and evil."</w:t>
      </w:r>
    </w:p>
    <w:p w:rsidR="008C6CDB" w:rsidRPr="00271E98" w:rsidRDefault="008C6CDB" w:rsidP="008C6CDB">
      <w:pPr>
        <w:pStyle w:val="ListParagraph"/>
        <w:numPr>
          <w:ilvl w:val="0"/>
          <w:numId w:val="20"/>
        </w:numPr>
        <w:jc w:val="both"/>
        <w:rPr>
          <w:rFonts w:cstheme="minorHAnsi"/>
        </w:rPr>
      </w:pPr>
      <w:r w:rsidRPr="00271E98">
        <w:rPr>
          <w:rFonts w:cstheme="minorHAnsi"/>
        </w:rPr>
        <w:t>This was always Satan’s problem, wanting to be LIKE God!</w:t>
      </w:r>
    </w:p>
    <w:p w:rsidR="008C6CDB" w:rsidRPr="00271E98" w:rsidRDefault="008C6CDB" w:rsidP="008C6CDB">
      <w:pPr>
        <w:pStyle w:val="ListParagraph"/>
        <w:numPr>
          <w:ilvl w:val="0"/>
          <w:numId w:val="20"/>
        </w:numPr>
        <w:jc w:val="both"/>
        <w:rPr>
          <w:rFonts w:cstheme="minorHAnsi"/>
        </w:rPr>
      </w:pPr>
      <w:r w:rsidRPr="00271E98">
        <w:rPr>
          <w:rFonts w:cstheme="minorHAnsi"/>
        </w:rPr>
        <w:t>Satan’s lie was a “half truth”.</w:t>
      </w:r>
    </w:p>
    <w:p w:rsidR="008C6CDB" w:rsidRPr="00271E98" w:rsidRDefault="008C6CDB" w:rsidP="008C6CDB">
      <w:pPr>
        <w:pStyle w:val="ListParagraph"/>
        <w:numPr>
          <w:ilvl w:val="1"/>
          <w:numId w:val="20"/>
        </w:numPr>
        <w:jc w:val="both"/>
        <w:rPr>
          <w:rFonts w:cstheme="minorHAnsi"/>
        </w:rPr>
      </w:pPr>
      <w:r w:rsidRPr="00271E98">
        <w:rPr>
          <w:rFonts w:cstheme="minorHAnsi"/>
        </w:rPr>
        <w:t>They would be like God in that they would know good and evil.</w:t>
      </w:r>
    </w:p>
    <w:p w:rsidR="008C6CDB" w:rsidRPr="00271E98" w:rsidRDefault="008C6CDB" w:rsidP="008C6CDB">
      <w:pPr>
        <w:pStyle w:val="ListParagraph"/>
        <w:numPr>
          <w:ilvl w:val="1"/>
          <w:numId w:val="20"/>
        </w:numPr>
        <w:jc w:val="both"/>
        <w:rPr>
          <w:rFonts w:cstheme="minorHAnsi"/>
        </w:rPr>
      </w:pPr>
      <w:r w:rsidRPr="00271E98">
        <w:rPr>
          <w:rFonts w:cstheme="minorHAnsi"/>
        </w:rPr>
        <w:t>The “Age of Innocence” would end when Adam and Eve ate of the fruit.</w:t>
      </w:r>
    </w:p>
    <w:p w:rsidR="008C6CDB" w:rsidRPr="00271E98" w:rsidRDefault="008C6CDB" w:rsidP="008C6CDB">
      <w:pPr>
        <w:pStyle w:val="ListParagraph"/>
        <w:numPr>
          <w:ilvl w:val="1"/>
          <w:numId w:val="20"/>
        </w:numPr>
        <w:jc w:val="both"/>
        <w:rPr>
          <w:rFonts w:cstheme="minorHAnsi"/>
        </w:rPr>
      </w:pPr>
      <w:r w:rsidRPr="00271E98">
        <w:rPr>
          <w:rFonts w:cstheme="minorHAnsi"/>
        </w:rPr>
        <w:t>The “Age of Innocence” lasted less than seven days.</w:t>
      </w:r>
    </w:p>
    <w:p w:rsidR="008C6CDB" w:rsidRPr="00271E98" w:rsidRDefault="008C6CDB" w:rsidP="008C6CDB">
      <w:pPr>
        <w:pStyle w:val="ListParagraph"/>
        <w:numPr>
          <w:ilvl w:val="1"/>
          <w:numId w:val="20"/>
        </w:numPr>
        <w:jc w:val="both"/>
        <w:rPr>
          <w:rFonts w:cstheme="minorHAnsi"/>
        </w:rPr>
      </w:pPr>
      <w:r w:rsidRPr="00271E98">
        <w:rPr>
          <w:rFonts w:cstheme="minorHAnsi"/>
        </w:rPr>
        <w:t>We are unable to grasp the enormity of the fall.</w:t>
      </w:r>
    </w:p>
    <w:p w:rsidR="008C6CDB" w:rsidRPr="00271E98" w:rsidRDefault="008C6CDB" w:rsidP="008C6CDB">
      <w:pPr>
        <w:pStyle w:val="ListParagraph"/>
        <w:ind w:left="2220"/>
        <w:jc w:val="both"/>
        <w:rPr>
          <w:rFonts w:cstheme="minorHAnsi"/>
          <w:b/>
        </w:rPr>
      </w:pPr>
      <w:r w:rsidRPr="00271E98">
        <w:rPr>
          <w:rFonts w:cstheme="minorHAnsi"/>
          <w:b/>
        </w:rPr>
        <w:t>Genesis 3:22, 23</w:t>
      </w:r>
    </w:p>
    <w:p w:rsidR="008C6CDB" w:rsidRPr="00271E98" w:rsidRDefault="008C6CDB" w:rsidP="008C6CDB">
      <w:pPr>
        <w:pStyle w:val="ListParagraph"/>
        <w:ind w:left="2220"/>
        <w:jc w:val="both"/>
        <w:rPr>
          <w:rStyle w:val="text"/>
        </w:rPr>
      </w:pPr>
      <w:r w:rsidRPr="00271E98">
        <w:rPr>
          <w:rStyle w:val="text"/>
          <w:vertAlign w:val="superscript"/>
        </w:rPr>
        <w:t>22 </w:t>
      </w:r>
      <w:r w:rsidRPr="00271E98">
        <w:rPr>
          <w:rStyle w:val="text"/>
        </w:rPr>
        <w:t xml:space="preserve">Then the </w:t>
      </w:r>
      <w:r w:rsidRPr="00271E98">
        <w:rPr>
          <w:rStyle w:val="small-caps"/>
          <w:smallCaps/>
        </w:rPr>
        <w:t>Lord</w:t>
      </w:r>
      <w:r w:rsidRPr="00271E98">
        <w:rPr>
          <w:rStyle w:val="text"/>
        </w:rPr>
        <w:t xml:space="preserve"> God said, “Behold, the man has become like one of </w:t>
      </w:r>
      <w:proofErr w:type="gramStart"/>
      <w:r w:rsidRPr="00271E98">
        <w:rPr>
          <w:rStyle w:val="text"/>
        </w:rPr>
        <w:t>Us</w:t>
      </w:r>
      <w:proofErr w:type="gramEnd"/>
      <w:r w:rsidRPr="00271E98">
        <w:rPr>
          <w:rStyle w:val="text"/>
        </w:rPr>
        <w:t xml:space="preserve">, to know good and evil. And now, lest he put out his hand and take also of the tree of life, and eat, and live forever”— </w:t>
      </w:r>
      <w:r w:rsidRPr="00271E98">
        <w:rPr>
          <w:rStyle w:val="text"/>
          <w:vertAlign w:val="superscript"/>
        </w:rPr>
        <w:t>23 </w:t>
      </w:r>
      <w:r w:rsidRPr="00271E98">
        <w:rPr>
          <w:rStyle w:val="text"/>
        </w:rPr>
        <w:t xml:space="preserve">therefore the </w:t>
      </w:r>
      <w:r w:rsidRPr="00271E98">
        <w:rPr>
          <w:rStyle w:val="small-caps"/>
          <w:smallCaps/>
        </w:rPr>
        <w:t>Lord</w:t>
      </w:r>
      <w:r w:rsidRPr="00271E98">
        <w:rPr>
          <w:rStyle w:val="text"/>
        </w:rPr>
        <w:t xml:space="preserve"> God sent him out of the garden of Eden to till the ground from which he was taken.</w:t>
      </w:r>
    </w:p>
    <w:p w:rsidR="0065136A" w:rsidRPr="00271E98" w:rsidRDefault="0065136A" w:rsidP="0065136A">
      <w:pPr>
        <w:pStyle w:val="ListParagraph"/>
        <w:numPr>
          <w:ilvl w:val="0"/>
          <w:numId w:val="20"/>
        </w:numPr>
        <w:jc w:val="both"/>
        <w:rPr>
          <w:rFonts w:cstheme="minorHAnsi"/>
        </w:rPr>
      </w:pPr>
      <w:r w:rsidRPr="00271E98">
        <w:rPr>
          <w:rFonts w:cstheme="minorHAnsi"/>
        </w:rPr>
        <w:t>Justice and judgment flowed from the unity of God just like creation.</w:t>
      </w:r>
    </w:p>
    <w:p w:rsidR="0065136A" w:rsidRPr="00271E98" w:rsidRDefault="0065136A" w:rsidP="0065136A">
      <w:pPr>
        <w:pStyle w:val="ListParagraph"/>
        <w:numPr>
          <w:ilvl w:val="0"/>
          <w:numId w:val="17"/>
        </w:numPr>
        <w:jc w:val="both"/>
        <w:rPr>
          <w:rFonts w:cstheme="minorHAnsi"/>
        </w:rPr>
      </w:pPr>
      <w:r w:rsidRPr="00271E98">
        <w:rPr>
          <w:rFonts w:cstheme="minorHAnsi"/>
        </w:rPr>
        <w:t>God moves in Unity.</w:t>
      </w:r>
    </w:p>
    <w:p w:rsidR="0065136A" w:rsidRPr="00271E98" w:rsidRDefault="0065136A" w:rsidP="0065136A">
      <w:pPr>
        <w:pStyle w:val="ListParagraph"/>
        <w:numPr>
          <w:ilvl w:val="1"/>
          <w:numId w:val="17"/>
        </w:numPr>
        <w:jc w:val="both"/>
        <w:rPr>
          <w:rFonts w:cstheme="minorHAnsi"/>
        </w:rPr>
      </w:pPr>
      <w:r w:rsidRPr="00271E98">
        <w:rPr>
          <w:rFonts w:cstheme="minorHAnsi"/>
        </w:rPr>
        <w:lastRenderedPageBreak/>
        <w:t xml:space="preserve">Harmony is </w:t>
      </w:r>
      <w:proofErr w:type="gramStart"/>
      <w:r w:rsidRPr="00271E98">
        <w:rPr>
          <w:rFonts w:cstheme="minorHAnsi"/>
        </w:rPr>
        <w:t>key</w:t>
      </w:r>
      <w:proofErr w:type="gramEnd"/>
      <w:r w:rsidRPr="00271E98">
        <w:rPr>
          <w:rFonts w:cstheme="minorHAnsi"/>
        </w:rPr>
        <w:t xml:space="preserve"> to the unleashing of God’s incredible power!</w:t>
      </w:r>
    </w:p>
    <w:p w:rsidR="0065136A" w:rsidRPr="00271E98" w:rsidRDefault="0065136A" w:rsidP="0065136A">
      <w:pPr>
        <w:pStyle w:val="ListParagraph"/>
        <w:numPr>
          <w:ilvl w:val="1"/>
          <w:numId w:val="17"/>
        </w:numPr>
        <w:jc w:val="both"/>
        <w:rPr>
          <w:rFonts w:cstheme="minorHAnsi"/>
        </w:rPr>
      </w:pPr>
      <w:r w:rsidRPr="00271E98">
        <w:rPr>
          <w:rFonts w:cstheme="minorHAnsi"/>
        </w:rPr>
        <w:t>Unity in the invisible world governs the visible world.</w:t>
      </w:r>
    </w:p>
    <w:p w:rsidR="0065136A" w:rsidRPr="00271E98" w:rsidRDefault="0065136A" w:rsidP="0065136A">
      <w:pPr>
        <w:pStyle w:val="ListParagraph"/>
        <w:numPr>
          <w:ilvl w:val="1"/>
          <w:numId w:val="17"/>
        </w:numPr>
        <w:jc w:val="both"/>
        <w:rPr>
          <w:rFonts w:cstheme="minorHAnsi"/>
        </w:rPr>
      </w:pPr>
      <w:r w:rsidRPr="00271E98">
        <w:rPr>
          <w:rFonts w:cstheme="minorHAnsi"/>
        </w:rPr>
        <w:t>If it works in Heaven, it works on Earth.</w:t>
      </w:r>
    </w:p>
    <w:p w:rsidR="0065136A" w:rsidRPr="00271E98" w:rsidRDefault="0065136A" w:rsidP="0065136A">
      <w:pPr>
        <w:pStyle w:val="ListParagraph"/>
        <w:ind w:left="1440"/>
        <w:jc w:val="both"/>
        <w:rPr>
          <w:rFonts w:cstheme="minorHAnsi"/>
          <w:b/>
        </w:rPr>
      </w:pPr>
      <w:r w:rsidRPr="00271E98">
        <w:rPr>
          <w:rFonts w:cstheme="minorHAnsi"/>
          <w:b/>
        </w:rPr>
        <w:t>Matthew 6:10</w:t>
      </w:r>
    </w:p>
    <w:p w:rsidR="0065136A" w:rsidRPr="00271E98" w:rsidRDefault="0065136A" w:rsidP="0065136A">
      <w:pPr>
        <w:pStyle w:val="ListParagraph"/>
        <w:ind w:left="1440"/>
        <w:jc w:val="both"/>
        <w:rPr>
          <w:rStyle w:val="woj"/>
          <w:i/>
        </w:rPr>
      </w:pPr>
      <w:proofErr w:type="gramStart"/>
      <w:r w:rsidRPr="00271E98">
        <w:rPr>
          <w:rStyle w:val="woj"/>
          <w:i/>
        </w:rPr>
        <w:t>Your kingdom come.</w:t>
      </w:r>
      <w:proofErr w:type="gramEnd"/>
      <w:r w:rsidRPr="00271E98">
        <w:rPr>
          <w:rStyle w:val="woj"/>
          <w:i/>
        </w:rPr>
        <w:t xml:space="preserve"> Your will be done on earth as </w:t>
      </w:r>
      <w:r w:rsidRPr="00271E98">
        <w:rPr>
          <w:rStyle w:val="woj"/>
          <w:i/>
          <w:iCs/>
        </w:rPr>
        <w:t>it is</w:t>
      </w:r>
      <w:r w:rsidRPr="00271E98">
        <w:rPr>
          <w:rStyle w:val="woj"/>
          <w:i/>
        </w:rPr>
        <w:t xml:space="preserve"> in heaven.</w:t>
      </w:r>
    </w:p>
    <w:p w:rsidR="0065136A" w:rsidRPr="00271E98" w:rsidRDefault="0065136A" w:rsidP="0065136A">
      <w:pPr>
        <w:pStyle w:val="ListParagraph"/>
        <w:ind w:left="1440"/>
        <w:jc w:val="both"/>
        <w:rPr>
          <w:rStyle w:val="woj"/>
          <w:b/>
        </w:rPr>
      </w:pPr>
      <w:r w:rsidRPr="00271E98">
        <w:rPr>
          <w:rStyle w:val="woj"/>
          <w:b/>
        </w:rPr>
        <w:t>Matthew 18:18</w:t>
      </w:r>
    </w:p>
    <w:p w:rsidR="0065136A" w:rsidRPr="00271E98" w:rsidRDefault="0065136A" w:rsidP="0065136A">
      <w:pPr>
        <w:pStyle w:val="ListParagraph"/>
        <w:ind w:left="1440"/>
        <w:jc w:val="both"/>
      </w:pPr>
      <w:r w:rsidRPr="00271E98">
        <w:rPr>
          <w:i/>
        </w:rPr>
        <w:t xml:space="preserve">Truly I say to you, </w:t>
      </w:r>
      <w:proofErr w:type="gramStart"/>
      <w:r w:rsidRPr="00271E98">
        <w:rPr>
          <w:i/>
        </w:rPr>
        <w:t>Whatever</w:t>
      </w:r>
      <w:proofErr w:type="gramEnd"/>
      <w:r w:rsidRPr="00271E98">
        <w:rPr>
          <w:i/>
        </w:rPr>
        <w:t xml:space="preserve"> you shall bind on earth shall be bound in heaven: and whatever you shall loose on earth shall be loosed in heaven.</w:t>
      </w:r>
    </w:p>
    <w:p w:rsidR="00537810" w:rsidRPr="00271E98" w:rsidRDefault="00537810" w:rsidP="00537810">
      <w:pPr>
        <w:ind w:left="720" w:firstLine="720"/>
        <w:jc w:val="both"/>
        <w:rPr>
          <w:rFonts w:cstheme="minorHAnsi"/>
          <w:b/>
        </w:rPr>
      </w:pPr>
      <w:r w:rsidRPr="00271E98">
        <w:rPr>
          <w:rFonts w:cstheme="minorHAnsi"/>
          <w:b/>
        </w:rPr>
        <w:t>Matthew 18:19, 20</w:t>
      </w:r>
    </w:p>
    <w:p w:rsidR="00537810" w:rsidRPr="00271E98" w:rsidRDefault="00537810" w:rsidP="00537810">
      <w:pPr>
        <w:ind w:left="1440"/>
        <w:jc w:val="both"/>
        <w:rPr>
          <w:rStyle w:val="woj"/>
          <w:rFonts w:cstheme="minorHAnsi"/>
        </w:rPr>
      </w:pPr>
      <w:r w:rsidRPr="00271E98">
        <w:rPr>
          <w:rStyle w:val="text"/>
          <w:rFonts w:cstheme="minorHAnsi"/>
          <w:i/>
          <w:vertAlign w:val="superscript"/>
        </w:rPr>
        <w:t>19 </w:t>
      </w:r>
      <w:r w:rsidRPr="00271E98">
        <w:rPr>
          <w:rStyle w:val="woj"/>
          <w:rFonts w:cstheme="minorHAnsi"/>
          <w:i/>
        </w:rPr>
        <w:t>“Again I say to you that if two of you agree on earth concerning anything that they ask, it will be done for them by My Father in heaven.</w:t>
      </w:r>
      <w:r w:rsidRPr="00271E98">
        <w:rPr>
          <w:rStyle w:val="text"/>
          <w:rFonts w:cstheme="minorHAnsi"/>
          <w:i/>
        </w:rPr>
        <w:t xml:space="preserve"> </w:t>
      </w:r>
      <w:r w:rsidRPr="00271E98">
        <w:rPr>
          <w:rStyle w:val="text"/>
          <w:rFonts w:cstheme="minorHAnsi"/>
          <w:i/>
          <w:vertAlign w:val="superscript"/>
        </w:rPr>
        <w:t>20 </w:t>
      </w:r>
      <w:proofErr w:type="gramStart"/>
      <w:r w:rsidRPr="00271E98">
        <w:rPr>
          <w:rStyle w:val="woj"/>
          <w:rFonts w:cstheme="minorHAnsi"/>
          <w:i/>
        </w:rPr>
        <w:t>For</w:t>
      </w:r>
      <w:proofErr w:type="gramEnd"/>
      <w:r w:rsidRPr="00271E98">
        <w:rPr>
          <w:rStyle w:val="woj"/>
          <w:rFonts w:cstheme="minorHAnsi"/>
          <w:i/>
        </w:rPr>
        <w:t xml:space="preserve"> where two or three are gathered together in My name, I am there in the midst of them.”</w:t>
      </w:r>
    </w:p>
    <w:p w:rsidR="00537810" w:rsidRPr="00271E98" w:rsidRDefault="00537810" w:rsidP="00537810">
      <w:pPr>
        <w:pStyle w:val="ListParagraph"/>
        <w:numPr>
          <w:ilvl w:val="1"/>
          <w:numId w:val="17"/>
        </w:numPr>
        <w:jc w:val="both"/>
        <w:rPr>
          <w:rFonts w:cstheme="minorHAnsi"/>
        </w:rPr>
      </w:pPr>
      <w:r w:rsidRPr="00271E98">
        <w:rPr>
          <w:rFonts w:cstheme="minorHAnsi"/>
        </w:rPr>
        <w:t>Jesus was not only calling for “agreement” but for “unity”.</w:t>
      </w:r>
    </w:p>
    <w:p w:rsidR="00537810" w:rsidRPr="00271E98" w:rsidRDefault="00537810" w:rsidP="00537810">
      <w:pPr>
        <w:pStyle w:val="ListParagraph"/>
        <w:numPr>
          <w:ilvl w:val="1"/>
          <w:numId w:val="17"/>
        </w:numPr>
        <w:jc w:val="both"/>
        <w:rPr>
          <w:rFonts w:cstheme="minorHAnsi"/>
        </w:rPr>
      </w:pPr>
      <w:r w:rsidRPr="00271E98">
        <w:rPr>
          <w:rFonts w:cstheme="minorHAnsi"/>
        </w:rPr>
        <w:t>Unity should be an external manifestation of an internal agreement.</w:t>
      </w:r>
    </w:p>
    <w:p w:rsidR="00537810" w:rsidRPr="00271E98" w:rsidRDefault="00537810" w:rsidP="00537810">
      <w:pPr>
        <w:pStyle w:val="ListParagraph"/>
        <w:numPr>
          <w:ilvl w:val="1"/>
          <w:numId w:val="17"/>
        </w:numPr>
        <w:jc w:val="both"/>
        <w:rPr>
          <w:rFonts w:cstheme="minorHAnsi"/>
        </w:rPr>
      </w:pPr>
      <w:r w:rsidRPr="00271E98">
        <w:rPr>
          <w:rFonts w:cstheme="minorHAnsi"/>
        </w:rPr>
        <w:t>If we lay down our preconceived ideas of God and agree on the Word, we will see God move greatly!</w:t>
      </w:r>
    </w:p>
    <w:p w:rsidR="00537810" w:rsidRPr="00271E98" w:rsidRDefault="00537810" w:rsidP="00537810">
      <w:pPr>
        <w:pStyle w:val="ListParagraph"/>
        <w:numPr>
          <w:ilvl w:val="1"/>
          <w:numId w:val="17"/>
        </w:numPr>
        <w:jc w:val="both"/>
        <w:rPr>
          <w:rFonts w:cstheme="minorHAnsi"/>
        </w:rPr>
      </w:pPr>
      <w:r w:rsidRPr="00271E98">
        <w:rPr>
          <w:rFonts w:cstheme="minorHAnsi"/>
        </w:rPr>
        <w:t>Agreement causes exponential power!</w:t>
      </w:r>
    </w:p>
    <w:p w:rsidR="00537810" w:rsidRPr="00271E98" w:rsidRDefault="00537810" w:rsidP="00537810">
      <w:pPr>
        <w:pStyle w:val="ListParagraph"/>
        <w:ind w:left="1440"/>
        <w:jc w:val="both"/>
        <w:rPr>
          <w:rFonts w:cstheme="minorHAnsi"/>
          <w:b/>
        </w:rPr>
      </w:pPr>
      <w:r w:rsidRPr="00271E98">
        <w:rPr>
          <w:rFonts w:cstheme="minorHAnsi"/>
          <w:b/>
        </w:rPr>
        <w:t>Deuteronomy 32:30</w:t>
      </w:r>
    </w:p>
    <w:p w:rsidR="00537810" w:rsidRPr="00271E98" w:rsidRDefault="00537810" w:rsidP="000215C7">
      <w:pPr>
        <w:pStyle w:val="ListParagraph"/>
        <w:ind w:left="1440"/>
        <w:jc w:val="both"/>
        <w:rPr>
          <w:rStyle w:val="text"/>
        </w:rPr>
      </w:pPr>
      <w:r w:rsidRPr="00271E98">
        <w:rPr>
          <w:rStyle w:val="text"/>
          <w:i/>
        </w:rPr>
        <w:t xml:space="preserve">How could one chase a thousand, And two put ten thousand to flight, </w:t>
      </w:r>
      <w:proofErr w:type="gramStart"/>
      <w:r w:rsidRPr="00271E98">
        <w:rPr>
          <w:rStyle w:val="text"/>
          <w:i/>
        </w:rPr>
        <w:t>Unless</w:t>
      </w:r>
      <w:proofErr w:type="gramEnd"/>
      <w:r w:rsidR="000215C7" w:rsidRPr="00271E98">
        <w:rPr>
          <w:rStyle w:val="text"/>
          <w:i/>
        </w:rPr>
        <w:t xml:space="preserve"> t</w:t>
      </w:r>
      <w:r w:rsidRPr="00271E98">
        <w:rPr>
          <w:rStyle w:val="text"/>
          <w:i/>
        </w:rPr>
        <w:t xml:space="preserve">heir Rock had sold them, And the </w:t>
      </w:r>
      <w:r w:rsidRPr="00271E98">
        <w:rPr>
          <w:rStyle w:val="small-caps"/>
          <w:i/>
          <w:smallCaps/>
        </w:rPr>
        <w:t>Lord</w:t>
      </w:r>
      <w:r w:rsidRPr="00271E98">
        <w:rPr>
          <w:rStyle w:val="text"/>
          <w:i/>
        </w:rPr>
        <w:t xml:space="preserve"> had surrendered them?</w:t>
      </w:r>
    </w:p>
    <w:p w:rsidR="000215C7" w:rsidRPr="00271E98" w:rsidRDefault="000215C7" w:rsidP="000215C7">
      <w:pPr>
        <w:pStyle w:val="ListParagraph"/>
        <w:numPr>
          <w:ilvl w:val="1"/>
          <w:numId w:val="17"/>
        </w:numPr>
        <w:jc w:val="both"/>
        <w:rPr>
          <w:rStyle w:val="text"/>
          <w:rFonts w:cstheme="minorHAnsi"/>
        </w:rPr>
      </w:pPr>
      <w:r w:rsidRPr="00271E98">
        <w:rPr>
          <w:rStyle w:val="text"/>
        </w:rPr>
        <w:t>Moses spoke toward the end of his life about how there is a multiplication factor in unity! It is exponential in its working.</w:t>
      </w:r>
    </w:p>
    <w:p w:rsidR="000215C7" w:rsidRPr="00271E98" w:rsidRDefault="000215C7" w:rsidP="000215C7">
      <w:pPr>
        <w:pStyle w:val="ListParagraph"/>
        <w:numPr>
          <w:ilvl w:val="0"/>
          <w:numId w:val="17"/>
        </w:numPr>
        <w:jc w:val="both"/>
        <w:rPr>
          <w:rFonts w:cstheme="minorHAnsi"/>
        </w:rPr>
      </w:pPr>
      <w:r w:rsidRPr="00271E98">
        <w:rPr>
          <w:rFonts w:cstheme="minorHAnsi"/>
        </w:rPr>
        <w:t xml:space="preserve">Unity in the </w:t>
      </w:r>
      <w:proofErr w:type="gramStart"/>
      <w:r w:rsidRPr="00271E98">
        <w:rPr>
          <w:rFonts w:cstheme="minorHAnsi"/>
        </w:rPr>
        <w:t>Early</w:t>
      </w:r>
      <w:proofErr w:type="gramEnd"/>
      <w:r w:rsidRPr="00271E98">
        <w:rPr>
          <w:rFonts w:cstheme="minorHAnsi"/>
        </w:rPr>
        <w:t xml:space="preserve"> church.</w:t>
      </w:r>
    </w:p>
    <w:p w:rsidR="000215C7" w:rsidRPr="00271E98" w:rsidRDefault="000215C7" w:rsidP="000215C7">
      <w:pPr>
        <w:pStyle w:val="ListParagraph"/>
        <w:numPr>
          <w:ilvl w:val="1"/>
          <w:numId w:val="17"/>
        </w:numPr>
        <w:jc w:val="both"/>
        <w:rPr>
          <w:rFonts w:cstheme="minorHAnsi"/>
        </w:rPr>
      </w:pPr>
      <w:r w:rsidRPr="00271E98">
        <w:rPr>
          <w:rFonts w:cstheme="minorHAnsi"/>
        </w:rPr>
        <w:t>After the resurrection, the believers were in unity.</w:t>
      </w:r>
    </w:p>
    <w:p w:rsidR="000215C7" w:rsidRPr="00271E98" w:rsidRDefault="000215C7" w:rsidP="000215C7">
      <w:pPr>
        <w:pStyle w:val="ListParagraph"/>
        <w:ind w:left="1440"/>
        <w:jc w:val="both"/>
        <w:rPr>
          <w:rFonts w:cstheme="minorHAnsi"/>
          <w:b/>
        </w:rPr>
      </w:pPr>
      <w:r w:rsidRPr="00271E98">
        <w:rPr>
          <w:rFonts w:cstheme="minorHAnsi"/>
          <w:b/>
        </w:rPr>
        <w:t>Acts 1:14</w:t>
      </w:r>
    </w:p>
    <w:p w:rsidR="000215C7" w:rsidRPr="00271E98" w:rsidRDefault="000215C7" w:rsidP="000215C7">
      <w:pPr>
        <w:pStyle w:val="ListParagraph"/>
        <w:ind w:left="1440"/>
        <w:jc w:val="both"/>
        <w:rPr>
          <w:rStyle w:val="text"/>
        </w:rPr>
      </w:pPr>
      <w:r w:rsidRPr="00271E98">
        <w:rPr>
          <w:rStyle w:val="text"/>
          <w:i/>
        </w:rPr>
        <w:t xml:space="preserve">They agreed they were in this for good, completely together in prayer, the women included. </w:t>
      </w:r>
      <w:proofErr w:type="gramStart"/>
      <w:r w:rsidRPr="00271E98">
        <w:rPr>
          <w:rStyle w:val="text"/>
          <w:i/>
        </w:rPr>
        <w:t>Also Jesus’ mother, Mary, and his brothers.</w:t>
      </w:r>
      <w:proofErr w:type="gramEnd"/>
    </w:p>
    <w:p w:rsidR="000215C7" w:rsidRPr="00271E98" w:rsidRDefault="00C42619" w:rsidP="00C42619">
      <w:pPr>
        <w:pStyle w:val="ListParagraph"/>
        <w:numPr>
          <w:ilvl w:val="1"/>
          <w:numId w:val="17"/>
        </w:numPr>
        <w:jc w:val="both"/>
        <w:rPr>
          <w:rFonts w:cstheme="minorHAnsi"/>
        </w:rPr>
      </w:pPr>
      <w:r w:rsidRPr="00271E98">
        <w:rPr>
          <w:rFonts w:cstheme="minorHAnsi"/>
        </w:rPr>
        <w:t>Jesus prayed that the church would be in unity.</w:t>
      </w:r>
    </w:p>
    <w:p w:rsidR="00C42619" w:rsidRPr="00271E98" w:rsidRDefault="00C42619" w:rsidP="00C42619">
      <w:pPr>
        <w:pStyle w:val="ListParagraph"/>
        <w:ind w:left="1440"/>
        <w:jc w:val="both"/>
        <w:rPr>
          <w:rFonts w:cstheme="minorHAnsi"/>
          <w:b/>
        </w:rPr>
      </w:pPr>
      <w:r w:rsidRPr="00271E98">
        <w:rPr>
          <w:rFonts w:cstheme="minorHAnsi"/>
          <w:b/>
        </w:rPr>
        <w:t>John 17:23</w:t>
      </w:r>
    </w:p>
    <w:p w:rsidR="00C42619" w:rsidRPr="00271E98" w:rsidRDefault="00C42619" w:rsidP="00C42619">
      <w:pPr>
        <w:pStyle w:val="ListParagraph"/>
        <w:ind w:left="1440"/>
        <w:jc w:val="both"/>
        <w:rPr>
          <w:rStyle w:val="text"/>
        </w:rPr>
      </w:pPr>
      <w:r w:rsidRPr="00271E98">
        <w:rPr>
          <w:rStyle w:val="text"/>
          <w:i/>
        </w:rPr>
        <w:t xml:space="preserve">I am in them, and you are in me. </w:t>
      </w:r>
      <w:r w:rsidRPr="00271E98">
        <w:rPr>
          <w:rStyle w:val="text"/>
          <w:i/>
          <w:u w:val="single"/>
        </w:rPr>
        <w:t>So they are completely united</w:t>
      </w:r>
      <w:r w:rsidRPr="00271E98">
        <w:rPr>
          <w:rStyle w:val="text"/>
          <w:i/>
        </w:rPr>
        <w:t>. In this way the world knows that you have sent me and that you have loved them in the same way you have loved me.</w:t>
      </w:r>
    </w:p>
    <w:p w:rsidR="00C42619" w:rsidRPr="00271E98" w:rsidRDefault="00C42619" w:rsidP="00C42619">
      <w:pPr>
        <w:pStyle w:val="ListParagraph"/>
        <w:numPr>
          <w:ilvl w:val="1"/>
          <w:numId w:val="17"/>
        </w:numPr>
        <w:jc w:val="both"/>
        <w:rPr>
          <w:rFonts w:cstheme="minorHAnsi"/>
        </w:rPr>
      </w:pPr>
      <w:r w:rsidRPr="00271E98">
        <w:rPr>
          <w:rFonts w:cstheme="minorHAnsi"/>
        </w:rPr>
        <w:t>There was unity in the early church Acts 2:41, 47</w:t>
      </w:r>
    </w:p>
    <w:p w:rsidR="00C42619" w:rsidRPr="00271E98" w:rsidRDefault="00C42619" w:rsidP="00C42619">
      <w:pPr>
        <w:pStyle w:val="ListParagraph"/>
        <w:numPr>
          <w:ilvl w:val="1"/>
          <w:numId w:val="17"/>
        </w:numPr>
        <w:jc w:val="both"/>
        <w:rPr>
          <w:rFonts w:cstheme="minorHAnsi"/>
        </w:rPr>
      </w:pPr>
      <w:r w:rsidRPr="00271E98">
        <w:rPr>
          <w:rFonts w:cstheme="minorHAnsi"/>
        </w:rPr>
        <w:t>3,000 people were added in just one day to the church</w:t>
      </w:r>
    </w:p>
    <w:p w:rsidR="00C42619" w:rsidRPr="00271E98" w:rsidRDefault="00C42619" w:rsidP="00C42619">
      <w:pPr>
        <w:pStyle w:val="ListParagraph"/>
        <w:numPr>
          <w:ilvl w:val="1"/>
          <w:numId w:val="17"/>
        </w:numPr>
        <w:jc w:val="both"/>
        <w:rPr>
          <w:rFonts w:cstheme="minorHAnsi"/>
        </w:rPr>
      </w:pPr>
      <w:r w:rsidRPr="00271E98">
        <w:rPr>
          <w:rFonts w:cstheme="minorHAnsi"/>
        </w:rPr>
        <w:t>The believers all walked in unity.</w:t>
      </w:r>
    </w:p>
    <w:p w:rsidR="001F5C88" w:rsidRPr="00271E98" w:rsidRDefault="001F5C88" w:rsidP="00C42619">
      <w:pPr>
        <w:pStyle w:val="ListParagraph"/>
        <w:numPr>
          <w:ilvl w:val="1"/>
          <w:numId w:val="17"/>
        </w:numPr>
        <w:jc w:val="both"/>
        <w:rPr>
          <w:rFonts w:cstheme="minorHAnsi"/>
        </w:rPr>
      </w:pPr>
      <w:r w:rsidRPr="00271E98">
        <w:rPr>
          <w:rFonts w:cstheme="minorHAnsi"/>
        </w:rPr>
        <w:t>The modern church needs to walk in unity and then we will see God move mightily.</w:t>
      </w:r>
    </w:p>
    <w:p w:rsidR="001F5C88" w:rsidRPr="00271E98" w:rsidRDefault="001F5C88" w:rsidP="001F5C88">
      <w:pPr>
        <w:pStyle w:val="ListParagraph"/>
        <w:numPr>
          <w:ilvl w:val="0"/>
          <w:numId w:val="17"/>
        </w:numPr>
        <w:jc w:val="both"/>
        <w:rPr>
          <w:rFonts w:cstheme="minorHAnsi"/>
        </w:rPr>
      </w:pPr>
      <w:r w:rsidRPr="00271E98">
        <w:rPr>
          <w:rFonts w:cstheme="minorHAnsi"/>
        </w:rPr>
        <w:t xml:space="preserve">Unity can be used for </w:t>
      </w:r>
      <w:proofErr w:type="gramStart"/>
      <w:r w:rsidRPr="00271E98">
        <w:rPr>
          <w:rFonts w:cstheme="minorHAnsi"/>
        </w:rPr>
        <w:t>Good</w:t>
      </w:r>
      <w:proofErr w:type="gramEnd"/>
      <w:r w:rsidRPr="00271E98">
        <w:rPr>
          <w:rFonts w:cstheme="minorHAnsi"/>
        </w:rPr>
        <w:t xml:space="preserve"> or Evil.</w:t>
      </w:r>
    </w:p>
    <w:p w:rsidR="001F5C88" w:rsidRPr="00271E98" w:rsidRDefault="001F5C88" w:rsidP="001F5C88">
      <w:pPr>
        <w:pStyle w:val="ListParagraph"/>
        <w:numPr>
          <w:ilvl w:val="1"/>
          <w:numId w:val="17"/>
        </w:numPr>
        <w:jc w:val="both"/>
        <w:rPr>
          <w:rFonts w:cstheme="minorHAnsi"/>
        </w:rPr>
      </w:pPr>
      <w:r w:rsidRPr="00271E98">
        <w:rPr>
          <w:rFonts w:cstheme="minorHAnsi"/>
        </w:rPr>
        <w:t>After Noah’s flood, the world used one language</w:t>
      </w:r>
      <w:r w:rsidR="006355F3" w:rsidRPr="00271E98">
        <w:rPr>
          <w:rFonts w:cstheme="minorHAnsi"/>
        </w:rPr>
        <w:t>.</w:t>
      </w:r>
    </w:p>
    <w:p w:rsidR="005D39A4" w:rsidRPr="00271E98" w:rsidRDefault="005D39A4" w:rsidP="005D39A4">
      <w:pPr>
        <w:pStyle w:val="ListParagraph"/>
        <w:ind w:left="1440"/>
        <w:jc w:val="both"/>
        <w:rPr>
          <w:rFonts w:cstheme="minorHAnsi"/>
          <w:b/>
        </w:rPr>
      </w:pPr>
      <w:r w:rsidRPr="00271E98">
        <w:rPr>
          <w:rFonts w:cstheme="minorHAnsi"/>
          <w:b/>
        </w:rPr>
        <w:t>Genesis 1:1-9</w:t>
      </w:r>
    </w:p>
    <w:p w:rsidR="005D39A4" w:rsidRPr="00271E98" w:rsidRDefault="005D39A4" w:rsidP="005D39A4">
      <w:pPr>
        <w:pStyle w:val="ListParagraph"/>
        <w:ind w:left="1440"/>
        <w:jc w:val="both"/>
        <w:rPr>
          <w:rStyle w:val="text"/>
        </w:rPr>
      </w:pPr>
      <w:r w:rsidRPr="00271E98">
        <w:rPr>
          <w:rStyle w:val="text"/>
          <w:i/>
        </w:rPr>
        <w:t xml:space="preserve">At first, the people of the whole world had only one language and used the same words. </w:t>
      </w:r>
      <w:r w:rsidRPr="00271E98">
        <w:rPr>
          <w:rStyle w:val="text"/>
          <w:i/>
          <w:vertAlign w:val="superscript"/>
        </w:rPr>
        <w:t>2 </w:t>
      </w:r>
      <w:proofErr w:type="gramStart"/>
      <w:r w:rsidRPr="00271E98">
        <w:rPr>
          <w:rStyle w:val="text"/>
          <w:i/>
        </w:rPr>
        <w:t>As</w:t>
      </w:r>
      <w:proofErr w:type="gramEnd"/>
      <w:r w:rsidRPr="00271E98">
        <w:rPr>
          <w:rStyle w:val="text"/>
          <w:i/>
        </w:rPr>
        <w:t xml:space="preserve"> they wandered about in the East, they came to a plain in Babylonia and settled there. </w:t>
      </w:r>
      <w:r w:rsidRPr="00271E98">
        <w:rPr>
          <w:rStyle w:val="text"/>
          <w:i/>
          <w:vertAlign w:val="superscript"/>
        </w:rPr>
        <w:t>3 </w:t>
      </w:r>
      <w:r w:rsidRPr="00271E98">
        <w:rPr>
          <w:rStyle w:val="text"/>
          <w:i/>
        </w:rPr>
        <w:t xml:space="preserve">They said to one another, “Come on! Let's make bricks and bake them hard.” So they had bricks to build with and tar to hold them together. </w:t>
      </w:r>
      <w:r w:rsidRPr="00271E98">
        <w:rPr>
          <w:rStyle w:val="text"/>
          <w:i/>
          <w:vertAlign w:val="superscript"/>
        </w:rPr>
        <w:lastRenderedPageBreak/>
        <w:t>4 </w:t>
      </w:r>
      <w:r w:rsidRPr="00271E98">
        <w:rPr>
          <w:rStyle w:val="text"/>
          <w:i/>
        </w:rPr>
        <w:t xml:space="preserve">They said, “Now let's build a city with a tower that reaches the sky, so that we can make a name for ourselves and not be scattered all over the earth.” </w:t>
      </w:r>
      <w:r w:rsidRPr="00271E98">
        <w:rPr>
          <w:rStyle w:val="text"/>
          <w:i/>
          <w:vertAlign w:val="superscript"/>
        </w:rPr>
        <w:t>5 </w:t>
      </w:r>
      <w:r w:rsidRPr="00271E98">
        <w:rPr>
          <w:rStyle w:val="text"/>
          <w:i/>
        </w:rPr>
        <w:t xml:space="preserve">Then the </w:t>
      </w:r>
      <w:r w:rsidRPr="00271E98">
        <w:rPr>
          <w:rStyle w:val="small-caps"/>
          <w:i/>
          <w:smallCaps/>
        </w:rPr>
        <w:t>Lord</w:t>
      </w:r>
      <w:r w:rsidRPr="00271E98">
        <w:rPr>
          <w:rStyle w:val="text"/>
          <w:i/>
        </w:rPr>
        <w:t xml:space="preserve"> came down to see the city and the tower which they had built, </w:t>
      </w:r>
      <w:r w:rsidRPr="00271E98">
        <w:rPr>
          <w:rStyle w:val="text"/>
          <w:i/>
          <w:vertAlign w:val="superscript"/>
        </w:rPr>
        <w:t>6 </w:t>
      </w:r>
      <w:r w:rsidRPr="00271E98">
        <w:rPr>
          <w:rStyle w:val="text"/>
          <w:i/>
        </w:rPr>
        <w:t xml:space="preserve">and he said, “Now then, these are all one people and they speak one language; this is just the beginning of what they are going to do. Soon they will be able to do anything they want! </w:t>
      </w:r>
      <w:r w:rsidRPr="00271E98">
        <w:rPr>
          <w:rStyle w:val="text"/>
          <w:i/>
          <w:vertAlign w:val="superscript"/>
        </w:rPr>
        <w:t>7 </w:t>
      </w:r>
      <w:r w:rsidRPr="00271E98">
        <w:rPr>
          <w:rStyle w:val="text"/>
          <w:i/>
        </w:rPr>
        <w:t xml:space="preserve">Let us go down and mix up their language so that they will not understand each other.” </w:t>
      </w:r>
      <w:r w:rsidRPr="00271E98">
        <w:rPr>
          <w:rStyle w:val="text"/>
          <w:i/>
          <w:vertAlign w:val="superscript"/>
        </w:rPr>
        <w:t>8 </w:t>
      </w:r>
      <w:r w:rsidRPr="00271E98">
        <w:rPr>
          <w:rStyle w:val="text"/>
          <w:i/>
        </w:rPr>
        <w:t xml:space="preserve">So the </w:t>
      </w:r>
      <w:r w:rsidRPr="00271E98">
        <w:rPr>
          <w:rStyle w:val="small-caps"/>
          <w:i/>
          <w:smallCaps/>
        </w:rPr>
        <w:t>Lord</w:t>
      </w:r>
      <w:r w:rsidRPr="00271E98">
        <w:rPr>
          <w:rStyle w:val="text"/>
          <w:i/>
        </w:rPr>
        <w:t xml:space="preserve"> scattered them all over the earth, and they stopped building the city. </w:t>
      </w:r>
      <w:r w:rsidRPr="00271E98">
        <w:rPr>
          <w:rStyle w:val="text"/>
          <w:i/>
          <w:vertAlign w:val="superscript"/>
        </w:rPr>
        <w:t>9 </w:t>
      </w:r>
      <w:r w:rsidRPr="00271E98">
        <w:rPr>
          <w:rStyle w:val="text"/>
          <w:i/>
        </w:rPr>
        <w:t>The city was called Babylon</w:t>
      </w:r>
      <w:proofErr w:type="gramStart"/>
      <w:r w:rsidRPr="00271E98">
        <w:rPr>
          <w:rStyle w:val="text"/>
          <w:i/>
        </w:rPr>
        <w:t>,</w:t>
      </w:r>
      <w:r w:rsidRPr="00271E98">
        <w:rPr>
          <w:rStyle w:val="text"/>
          <w:i/>
          <w:vertAlign w:val="superscript"/>
        </w:rPr>
        <w:t>[</w:t>
      </w:r>
      <w:proofErr w:type="gramEnd"/>
      <w:r w:rsidRPr="00271E98">
        <w:rPr>
          <w:rStyle w:val="text"/>
          <w:i/>
          <w:vertAlign w:val="superscript"/>
        </w:rPr>
        <w:fldChar w:fldCharType="begin"/>
      </w:r>
      <w:r w:rsidRPr="00271E98">
        <w:rPr>
          <w:rStyle w:val="text"/>
          <w:i/>
          <w:vertAlign w:val="superscript"/>
        </w:rPr>
        <w:instrText xml:space="preserve"> HYPERLINK "http://www.biblegateway.com/passage/?search=Genesis+11&amp;version=GNT" \l "fen-GNT-273a" \o "See footnote a" </w:instrText>
      </w:r>
      <w:r w:rsidRPr="00271E98">
        <w:rPr>
          <w:rStyle w:val="text"/>
          <w:i/>
          <w:vertAlign w:val="superscript"/>
        </w:rPr>
        <w:fldChar w:fldCharType="separate"/>
      </w:r>
      <w:r w:rsidRPr="00271E98">
        <w:rPr>
          <w:rStyle w:val="Hyperlink"/>
          <w:i/>
          <w:vertAlign w:val="superscript"/>
        </w:rPr>
        <w:t>a</w:t>
      </w:r>
      <w:r w:rsidRPr="00271E98">
        <w:rPr>
          <w:rStyle w:val="text"/>
          <w:i/>
          <w:vertAlign w:val="superscript"/>
        </w:rPr>
        <w:fldChar w:fldCharType="end"/>
      </w:r>
      <w:r w:rsidRPr="00271E98">
        <w:rPr>
          <w:rStyle w:val="text"/>
          <w:i/>
          <w:vertAlign w:val="superscript"/>
        </w:rPr>
        <w:t>]</w:t>
      </w:r>
      <w:r w:rsidRPr="00271E98">
        <w:rPr>
          <w:rStyle w:val="text"/>
          <w:i/>
        </w:rPr>
        <w:t xml:space="preserve"> because there the </w:t>
      </w:r>
      <w:r w:rsidRPr="00271E98">
        <w:rPr>
          <w:rStyle w:val="small-caps"/>
          <w:i/>
          <w:smallCaps/>
        </w:rPr>
        <w:t>Lord</w:t>
      </w:r>
      <w:r w:rsidRPr="00271E98">
        <w:rPr>
          <w:rStyle w:val="text"/>
          <w:i/>
        </w:rPr>
        <w:t xml:space="preserve"> mixed up the language of all the people, and from there he scattered them all over the earth.</w:t>
      </w:r>
    </w:p>
    <w:p w:rsidR="005D39A4" w:rsidRPr="00271E98" w:rsidRDefault="003D1BAF" w:rsidP="005D39A4">
      <w:pPr>
        <w:pStyle w:val="ListParagraph"/>
        <w:numPr>
          <w:ilvl w:val="1"/>
          <w:numId w:val="17"/>
        </w:numPr>
        <w:jc w:val="both"/>
      </w:pPr>
      <w:r w:rsidRPr="00271E98">
        <w:t>There is some belief that Hebrew was the original language.</w:t>
      </w:r>
    </w:p>
    <w:p w:rsidR="003D1BAF" w:rsidRPr="00271E98" w:rsidRDefault="00E33B43" w:rsidP="005D39A4">
      <w:pPr>
        <w:pStyle w:val="ListParagraph"/>
        <w:numPr>
          <w:ilvl w:val="1"/>
          <w:numId w:val="17"/>
        </w:numPr>
        <w:jc w:val="both"/>
      </w:pPr>
      <w:r w:rsidRPr="00271E98">
        <w:t>This was in the 100 years after the flood.</w:t>
      </w:r>
    </w:p>
    <w:p w:rsidR="00E33B43" w:rsidRPr="00271E98" w:rsidRDefault="00E33B43" w:rsidP="00E33B43">
      <w:pPr>
        <w:pStyle w:val="NormalWeb"/>
        <w:spacing w:before="240" w:beforeAutospacing="0" w:after="96" w:afterAutospacing="0"/>
        <w:ind w:left="1680" w:right="1440"/>
        <w:rPr>
          <w:rFonts w:asciiTheme="minorHAnsi" w:hAnsiTheme="minorHAnsi"/>
          <w:b/>
          <w:bCs/>
        </w:rPr>
      </w:pPr>
      <w:bookmarkStart w:id="0" w:name="The_Tower_of_Babel"/>
      <w:r w:rsidRPr="00271E98">
        <w:rPr>
          <w:rFonts w:asciiTheme="minorHAnsi" w:hAnsiTheme="minorHAnsi"/>
          <w:b/>
          <w:bCs/>
        </w:rPr>
        <w:t>The Tower of Babel</w:t>
      </w:r>
      <w:bookmarkEnd w:id="0"/>
      <w:r w:rsidRPr="00271E98">
        <w:rPr>
          <w:rFonts w:asciiTheme="minorHAnsi" w:hAnsiTheme="minorHAnsi"/>
          <w:b/>
          <w:bCs/>
        </w:rPr>
        <w:t xml:space="preserve"> </w:t>
      </w:r>
    </w:p>
    <w:p w:rsidR="00E33B43" w:rsidRPr="00271E98" w:rsidRDefault="00E33B43" w:rsidP="00E33B43">
      <w:pPr>
        <w:pStyle w:val="NormalWeb"/>
        <w:spacing w:before="0" w:beforeAutospacing="0" w:after="0" w:afterAutospacing="0"/>
        <w:rPr>
          <w:rFonts w:asciiTheme="minorHAnsi" w:hAnsiTheme="minorHAnsi"/>
          <w:sz w:val="15"/>
          <w:szCs w:val="15"/>
        </w:rPr>
      </w:pPr>
      <w:r w:rsidRPr="00271E98">
        <w:rPr>
          <w:rFonts w:asciiTheme="minorHAnsi" w:hAnsiTheme="minorHAnsi"/>
          <w:sz w:val="15"/>
          <w:szCs w:val="15"/>
        </w:rPr>
        <w:t xml:space="preserve">  </w:t>
      </w:r>
    </w:p>
    <w:p w:rsidR="00E33B43" w:rsidRPr="00271E98" w:rsidRDefault="00E33B43" w:rsidP="00E33B43">
      <w:pPr>
        <w:pStyle w:val="NormalWeb"/>
        <w:spacing w:before="0" w:beforeAutospacing="0" w:after="0" w:afterAutospacing="0"/>
        <w:ind w:left="720"/>
        <w:rPr>
          <w:rFonts w:asciiTheme="minorHAnsi" w:hAnsiTheme="minorHAnsi"/>
        </w:rPr>
      </w:pPr>
      <w:r w:rsidRPr="00271E98">
        <w:rPr>
          <w:rFonts w:asciiTheme="minorHAnsi" w:hAnsiTheme="minorHAnsi"/>
        </w:rPr>
        <w:t xml:space="preserve">There are no words in the Hebrew for "may reach," which means there is nothing in the text to suggest that its height was to be as high as heaven. Rather, the top would be dedicated to the heavens, with signs of the Zodiac portrayed as visible objects of worship. Up to this time the whole race not only had one language, but one form of idolatrous worship. When God confounded their language they began to disagree on religion and other matters, branching off into sects and parties. </w:t>
      </w:r>
    </w:p>
    <w:p w:rsidR="00E33B43" w:rsidRPr="00271E98" w:rsidRDefault="00E33B43" w:rsidP="00E33B43">
      <w:pPr>
        <w:pStyle w:val="NormalWeb"/>
        <w:spacing w:before="0" w:beforeAutospacing="0" w:after="0" w:afterAutospacing="0"/>
        <w:rPr>
          <w:rFonts w:asciiTheme="minorHAnsi" w:hAnsiTheme="minorHAnsi"/>
          <w:sz w:val="15"/>
          <w:szCs w:val="15"/>
        </w:rPr>
      </w:pPr>
      <w:r w:rsidRPr="00271E98">
        <w:rPr>
          <w:rFonts w:asciiTheme="minorHAnsi" w:hAnsiTheme="minorHAnsi"/>
          <w:sz w:val="15"/>
          <w:szCs w:val="15"/>
        </w:rPr>
        <w:t xml:space="preserve">  </w:t>
      </w:r>
    </w:p>
    <w:p w:rsidR="00E33B43" w:rsidRPr="00271E98" w:rsidRDefault="00E33B43" w:rsidP="00E33B43">
      <w:pPr>
        <w:pStyle w:val="NormalWeb"/>
        <w:spacing w:before="0" w:beforeAutospacing="0" w:after="0" w:afterAutospacing="0"/>
        <w:ind w:left="720"/>
        <w:rPr>
          <w:rFonts w:asciiTheme="minorHAnsi" w:hAnsiTheme="minorHAnsi"/>
        </w:rPr>
      </w:pPr>
      <w:r w:rsidRPr="00271E98">
        <w:rPr>
          <w:rFonts w:asciiTheme="minorHAnsi" w:hAnsiTheme="minorHAnsi"/>
        </w:rPr>
        <w:t xml:space="preserve">A Babylonian description of the tower of Babel discovered in 1876 indicates there was a grand court 900' X 1,156', and a smaller one 450' X 1,056', inside of which was a platform with walls around it, having four gates on each side. In the center stood the tower with many small shrines at the base, dedicated to various gods. The tower itself was 300' high with decreased width in stages from the lowest to the highest point. Each stage was square. The first stage measured 300' square and 110' high; the second measured 260' square and 60' high; the third 200' square and 20' high; the fourth 170' square and 20' high; the fifth 140' square and 20' high; the sixth 110' square and 20' high; and the seventh 80' long, 60' wide, and 50' high. On the top platform measuring 60' X 80' was a sanctuary for the god </w:t>
      </w:r>
      <w:proofErr w:type="spellStart"/>
      <w:r w:rsidRPr="00271E98">
        <w:rPr>
          <w:rFonts w:asciiTheme="minorHAnsi" w:hAnsiTheme="minorHAnsi"/>
        </w:rPr>
        <w:t>Bel-Merodach</w:t>
      </w:r>
      <w:proofErr w:type="spellEnd"/>
      <w:r w:rsidRPr="00271E98">
        <w:rPr>
          <w:rFonts w:asciiTheme="minorHAnsi" w:hAnsiTheme="minorHAnsi"/>
        </w:rPr>
        <w:t xml:space="preserve">. </w:t>
      </w:r>
    </w:p>
    <w:p w:rsidR="00E33B43" w:rsidRPr="00271E98" w:rsidRDefault="00E33B43" w:rsidP="00E33B43">
      <w:pPr>
        <w:pStyle w:val="NormalWeb"/>
        <w:spacing w:before="0" w:beforeAutospacing="0" w:after="0" w:afterAutospacing="0"/>
        <w:rPr>
          <w:rFonts w:asciiTheme="minorHAnsi" w:hAnsiTheme="minorHAnsi"/>
          <w:sz w:val="15"/>
          <w:szCs w:val="15"/>
        </w:rPr>
      </w:pPr>
      <w:r w:rsidRPr="00271E98">
        <w:rPr>
          <w:rFonts w:asciiTheme="minorHAnsi" w:hAnsiTheme="minorHAnsi"/>
          <w:sz w:val="15"/>
          <w:szCs w:val="15"/>
        </w:rPr>
        <w:t xml:space="preserve">  </w:t>
      </w:r>
    </w:p>
    <w:p w:rsidR="00E33B43" w:rsidRPr="00271E98" w:rsidRDefault="00E33B43" w:rsidP="00E33B43">
      <w:pPr>
        <w:pStyle w:val="NormalWeb"/>
        <w:spacing w:before="0" w:beforeAutospacing="0" w:after="0" w:afterAutospacing="0"/>
        <w:ind w:left="720"/>
        <w:rPr>
          <w:rFonts w:asciiTheme="minorHAnsi" w:hAnsiTheme="minorHAnsi"/>
        </w:rPr>
      </w:pPr>
      <w:r w:rsidRPr="00271E98">
        <w:rPr>
          <w:rFonts w:asciiTheme="minorHAnsi" w:hAnsiTheme="minorHAnsi"/>
        </w:rPr>
        <w:t xml:space="preserve">The builders evidently finished the tower, </w:t>
      </w:r>
      <w:proofErr w:type="spellStart"/>
      <w:r w:rsidRPr="00271E98">
        <w:rPr>
          <w:rFonts w:asciiTheme="minorHAnsi" w:hAnsiTheme="minorHAnsi"/>
        </w:rPr>
        <w:t>becaause</w:t>
      </w:r>
      <w:proofErr w:type="spellEnd"/>
      <w:r w:rsidRPr="00271E98">
        <w:rPr>
          <w:rFonts w:asciiTheme="minorHAnsi" w:hAnsiTheme="minorHAnsi"/>
        </w:rPr>
        <w:t xml:space="preserve"> the work was stopped on the city only (</w:t>
      </w:r>
      <w:hyperlink r:id="rId8" w:history="1">
        <w:r w:rsidRPr="00271E98">
          <w:rPr>
            <w:rStyle w:val="Hyperlink"/>
            <w:rFonts w:asciiTheme="minorHAnsi" w:eastAsiaTheme="majorEastAsia" w:hAnsiTheme="minorHAnsi"/>
          </w:rPr>
          <w:t>Gen. 11:4</w:t>
        </w:r>
      </w:hyperlink>
      <w:proofErr w:type="gramStart"/>
      <w:r w:rsidRPr="00271E98">
        <w:rPr>
          <w:rFonts w:asciiTheme="minorHAnsi" w:hAnsiTheme="minorHAnsi"/>
        </w:rPr>
        <w:t>,</w:t>
      </w:r>
      <w:proofErr w:type="gramEnd"/>
      <w:r w:rsidRPr="00271E98">
        <w:rPr>
          <w:rFonts w:asciiTheme="minorHAnsi" w:hAnsiTheme="minorHAnsi"/>
        </w:rPr>
        <w:fldChar w:fldCharType="begin"/>
      </w:r>
      <w:r w:rsidRPr="00271E98">
        <w:rPr>
          <w:rFonts w:asciiTheme="minorHAnsi" w:hAnsiTheme="minorHAnsi"/>
        </w:rPr>
        <w:instrText xml:space="preserve"> HYPERLINK "http://www.crossbooks.com/verse.asp?ref=Ge+11%3A8" </w:instrText>
      </w:r>
      <w:r w:rsidRPr="00271E98">
        <w:rPr>
          <w:rFonts w:asciiTheme="minorHAnsi" w:hAnsiTheme="minorHAnsi"/>
        </w:rPr>
        <w:fldChar w:fldCharType="separate"/>
      </w:r>
      <w:r w:rsidRPr="00271E98">
        <w:rPr>
          <w:rStyle w:val="Hyperlink"/>
          <w:rFonts w:asciiTheme="minorHAnsi" w:eastAsiaTheme="majorEastAsia" w:hAnsiTheme="minorHAnsi"/>
        </w:rPr>
        <w:t>8</w:t>
      </w:r>
      <w:r w:rsidRPr="00271E98">
        <w:rPr>
          <w:rFonts w:asciiTheme="minorHAnsi" w:hAnsiTheme="minorHAnsi"/>
        </w:rPr>
        <w:fldChar w:fldCharType="end"/>
      </w:r>
      <w:r w:rsidRPr="00271E98">
        <w:rPr>
          <w:rFonts w:asciiTheme="minorHAnsi" w:hAnsiTheme="minorHAnsi"/>
        </w:rPr>
        <w:t xml:space="preserve">). One ancient Babylonian tablet reads, "The building of this illustrious tower offended the gods. In a night they threw down what they had built. They scattered them abroad and made strange their speech. Their progress was impeded. They wept hot tears for Babylon." </w:t>
      </w:r>
    </w:p>
    <w:p w:rsidR="00E33B43" w:rsidRPr="00271E98" w:rsidRDefault="00E33B43" w:rsidP="00E33B43">
      <w:pPr>
        <w:pStyle w:val="NormalWeb"/>
        <w:spacing w:before="0" w:beforeAutospacing="0" w:after="0" w:afterAutospacing="0"/>
        <w:rPr>
          <w:rFonts w:asciiTheme="minorHAnsi" w:hAnsiTheme="minorHAnsi"/>
          <w:sz w:val="15"/>
          <w:szCs w:val="15"/>
        </w:rPr>
      </w:pPr>
      <w:r w:rsidRPr="00271E98">
        <w:rPr>
          <w:rFonts w:asciiTheme="minorHAnsi" w:hAnsiTheme="minorHAnsi"/>
          <w:sz w:val="15"/>
          <w:szCs w:val="15"/>
        </w:rPr>
        <w:t xml:space="preserve">  </w:t>
      </w:r>
    </w:p>
    <w:p w:rsidR="00E33B43" w:rsidRPr="00271E98" w:rsidRDefault="00E33B43" w:rsidP="00E33B43">
      <w:pPr>
        <w:pStyle w:val="NormalWeb"/>
        <w:spacing w:before="0" w:beforeAutospacing="0" w:after="0" w:afterAutospacing="0"/>
        <w:ind w:left="720"/>
        <w:rPr>
          <w:rFonts w:asciiTheme="minorHAnsi" w:hAnsiTheme="minorHAnsi"/>
        </w:rPr>
      </w:pPr>
      <w:r w:rsidRPr="00271E98">
        <w:rPr>
          <w:rFonts w:asciiTheme="minorHAnsi" w:hAnsiTheme="minorHAnsi"/>
        </w:rPr>
        <w:t xml:space="preserve">The builders were supposed to have been giants who waged war with the gods. Nimrod himself is called "a mighty one" and the giants in </w:t>
      </w:r>
      <w:hyperlink r:id="rId9" w:history="1">
        <w:r w:rsidRPr="00271E98">
          <w:rPr>
            <w:rStyle w:val="Hyperlink"/>
            <w:rFonts w:asciiTheme="minorHAnsi" w:eastAsiaTheme="majorEastAsia" w:hAnsiTheme="minorHAnsi"/>
          </w:rPr>
          <w:t>Gen. 6:4</w:t>
        </w:r>
      </w:hyperlink>
      <w:r w:rsidRPr="00271E98">
        <w:rPr>
          <w:rFonts w:asciiTheme="minorHAnsi" w:hAnsiTheme="minorHAnsi"/>
        </w:rPr>
        <w:t xml:space="preserve"> are called "mighty men." These came from the fallen angels and daughters of men after the flood (</w:t>
      </w:r>
      <w:hyperlink r:id="rId10" w:history="1">
        <w:r w:rsidRPr="00271E98">
          <w:rPr>
            <w:rStyle w:val="Hyperlink"/>
            <w:rFonts w:asciiTheme="minorHAnsi" w:eastAsiaTheme="majorEastAsia" w:hAnsiTheme="minorHAnsi"/>
          </w:rPr>
          <w:t>Gen. 6:4</w:t>
        </w:r>
      </w:hyperlink>
      <w:proofErr w:type="gramStart"/>
      <w:r w:rsidRPr="00271E98">
        <w:rPr>
          <w:rFonts w:asciiTheme="minorHAnsi" w:hAnsiTheme="minorHAnsi"/>
        </w:rPr>
        <w:t>,</w:t>
      </w:r>
      <w:proofErr w:type="gramEnd"/>
      <w:r w:rsidRPr="00271E98">
        <w:rPr>
          <w:rFonts w:asciiTheme="minorHAnsi" w:hAnsiTheme="minorHAnsi"/>
        </w:rPr>
        <w:t xml:space="preserve"> notes). </w:t>
      </w:r>
    </w:p>
    <w:p w:rsidR="00E33B43" w:rsidRPr="00271E98" w:rsidRDefault="00E33B43" w:rsidP="00E33B43">
      <w:pPr>
        <w:pStyle w:val="NormalWeb"/>
        <w:numPr>
          <w:ilvl w:val="1"/>
          <w:numId w:val="17"/>
        </w:numPr>
        <w:spacing w:before="0" w:beforeAutospacing="0" w:after="0" w:afterAutospacing="0"/>
        <w:rPr>
          <w:rFonts w:asciiTheme="minorHAnsi" w:hAnsiTheme="minorHAnsi"/>
          <w:b/>
        </w:rPr>
      </w:pPr>
      <w:r w:rsidRPr="00271E98">
        <w:rPr>
          <w:rFonts w:asciiTheme="minorHAnsi" w:hAnsiTheme="minorHAnsi"/>
          <w:b/>
        </w:rPr>
        <w:t>Deut. 32:8</w:t>
      </w:r>
    </w:p>
    <w:p w:rsidR="00E33B43" w:rsidRPr="00271E98" w:rsidRDefault="00E33B43" w:rsidP="00E33B43">
      <w:pPr>
        <w:pStyle w:val="NormalWeb"/>
        <w:spacing w:before="0" w:beforeAutospacing="0" w:after="0" w:afterAutospacing="0"/>
        <w:ind w:left="1440"/>
        <w:rPr>
          <w:rStyle w:val="text"/>
          <w:rFonts w:asciiTheme="minorHAnsi" w:eastAsiaTheme="majorEastAsia" w:hAnsiTheme="minorHAnsi"/>
        </w:rPr>
      </w:pPr>
      <w:r w:rsidRPr="00271E98">
        <w:rPr>
          <w:rStyle w:val="text"/>
          <w:rFonts w:asciiTheme="minorHAnsi" w:eastAsiaTheme="majorEastAsia" w:hAnsiTheme="minorHAnsi"/>
          <w:i/>
        </w:rPr>
        <w:lastRenderedPageBreak/>
        <w:t>The Most High assigned nations their lands;</w:t>
      </w:r>
      <w:r w:rsidRPr="00271E98">
        <w:rPr>
          <w:rFonts w:asciiTheme="minorHAnsi" w:hAnsiTheme="minorHAnsi"/>
          <w:i/>
        </w:rPr>
        <w:br/>
      </w:r>
      <w:r w:rsidRPr="00271E98">
        <w:rPr>
          <w:rStyle w:val="indent-1-breaks"/>
          <w:rFonts w:asciiTheme="minorHAnsi" w:eastAsiaTheme="majorEastAsia" w:hAnsiTheme="minorHAnsi"/>
          <w:i/>
        </w:rPr>
        <w:t>    </w:t>
      </w:r>
      <w:r w:rsidRPr="00271E98">
        <w:rPr>
          <w:rStyle w:val="text"/>
          <w:rFonts w:asciiTheme="minorHAnsi" w:eastAsiaTheme="majorEastAsia" w:hAnsiTheme="minorHAnsi"/>
          <w:i/>
        </w:rPr>
        <w:t>he determined where peoples should live.</w:t>
      </w:r>
      <w:r w:rsidRPr="00271E98">
        <w:rPr>
          <w:rFonts w:asciiTheme="minorHAnsi" w:hAnsiTheme="minorHAnsi"/>
          <w:i/>
        </w:rPr>
        <w:br/>
      </w:r>
      <w:r w:rsidRPr="00271E98">
        <w:rPr>
          <w:rStyle w:val="text"/>
          <w:rFonts w:asciiTheme="minorHAnsi" w:eastAsiaTheme="majorEastAsia" w:hAnsiTheme="minorHAnsi"/>
          <w:i/>
        </w:rPr>
        <w:t>He assigned to each nation a heavenly being,</w:t>
      </w:r>
    </w:p>
    <w:p w:rsidR="000401E5" w:rsidRPr="00271E98" w:rsidRDefault="000401E5" w:rsidP="000401E5">
      <w:pPr>
        <w:pStyle w:val="NormalWeb"/>
        <w:numPr>
          <w:ilvl w:val="1"/>
          <w:numId w:val="17"/>
        </w:numPr>
        <w:spacing w:before="0" w:beforeAutospacing="0" w:after="0" w:afterAutospacing="0"/>
        <w:rPr>
          <w:rStyle w:val="text"/>
          <w:rFonts w:asciiTheme="minorHAnsi" w:hAnsiTheme="minorHAnsi"/>
        </w:rPr>
      </w:pPr>
      <w:r w:rsidRPr="00271E98">
        <w:rPr>
          <w:rStyle w:val="text"/>
          <w:rFonts w:asciiTheme="minorHAnsi" w:eastAsiaTheme="majorEastAsia" w:hAnsiTheme="minorHAnsi"/>
        </w:rPr>
        <w:t>God did not intend for the people to stay in one place.</w:t>
      </w:r>
    </w:p>
    <w:p w:rsidR="00EC5FB1" w:rsidRPr="00271E98" w:rsidRDefault="00EC5FB1" w:rsidP="000401E5">
      <w:pPr>
        <w:pStyle w:val="NormalWeb"/>
        <w:numPr>
          <w:ilvl w:val="1"/>
          <w:numId w:val="17"/>
        </w:numPr>
        <w:spacing w:before="0" w:beforeAutospacing="0" w:after="0" w:afterAutospacing="0"/>
        <w:rPr>
          <w:rStyle w:val="text"/>
          <w:rFonts w:asciiTheme="minorHAnsi" w:hAnsiTheme="minorHAnsi"/>
        </w:rPr>
      </w:pPr>
      <w:r w:rsidRPr="00271E98">
        <w:rPr>
          <w:rStyle w:val="text"/>
          <w:rFonts w:asciiTheme="minorHAnsi" w:eastAsiaTheme="majorEastAsia" w:hAnsiTheme="minorHAnsi"/>
        </w:rPr>
        <w:t>They weren’t building it to Heaven where God lives but rather to the sky.</w:t>
      </w:r>
    </w:p>
    <w:p w:rsidR="000401E5" w:rsidRPr="00271E98" w:rsidRDefault="000401E5" w:rsidP="000401E5">
      <w:pPr>
        <w:pStyle w:val="NormalWeb"/>
        <w:numPr>
          <w:ilvl w:val="1"/>
          <w:numId w:val="17"/>
        </w:numPr>
        <w:spacing w:before="0" w:beforeAutospacing="0" w:after="0" w:afterAutospacing="0"/>
        <w:rPr>
          <w:rFonts w:asciiTheme="minorHAnsi" w:hAnsiTheme="minorHAnsi"/>
        </w:rPr>
      </w:pPr>
      <w:proofErr w:type="spellStart"/>
      <w:r w:rsidRPr="00271E98">
        <w:rPr>
          <w:rFonts w:asciiTheme="minorHAnsi" w:hAnsiTheme="minorHAnsi"/>
        </w:rPr>
        <w:t>Meillet</w:t>
      </w:r>
      <w:proofErr w:type="spellEnd"/>
      <w:r w:rsidRPr="00271E98">
        <w:rPr>
          <w:rFonts w:asciiTheme="minorHAnsi" w:hAnsiTheme="minorHAnsi"/>
        </w:rPr>
        <w:t xml:space="preserve"> and Cohen in "Languages of the World" list 6,760 tongues and systems of writing.</w:t>
      </w:r>
    </w:p>
    <w:p w:rsidR="000401E5" w:rsidRPr="00271E98" w:rsidRDefault="000401E5" w:rsidP="000401E5">
      <w:pPr>
        <w:pStyle w:val="NormalWeb"/>
        <w:numPr>
          <w:ilvl w:val="1"/>
          <w:numId w:val="17"/>
        </w:numPr>
        <w:spacing w:before="0" w:beforeAutospacing="0" w:after="0" w:afterAutospacing="0"/>
        <w:rPr>
          <w:rFonts w:asciiTheme="minorHAnsi" w:hAnsiTheme="minorHAnsi"/>
        </w:rPr>
      </w:pPr>
      <w:r w:rsidRPr="00271E98">
        <w:rPr>
          <w:rFonts w:asciiTheme="minorHAnsi" w:hAnsiTheme="minorHAnsi"/>
        </w:rPr>
        <w:t xml:space="preserve">This confusion of languages was done before the earth was separated into continents and islands. </w:t>
      </w:r>
      <w:r w:rsidRPr="00271E98">
        <w:rPr>
          <w:rFonts w:asciiTheme="minorHAnsi" w:hAnsiTheme="minorHAnsi"/>
          <w:b/>
          <w:u w:val="single"/>
        </w:rPr>
        <w:t>Genesis 10:25</w:t>
      </w:r>
    </w:p>
    <w:p w:rsidR="00EC5FB1" w:rsidRPr="00271E98" w:rsidRDefault="0092006B" w:rsidP="000401E5">
      <w:pPr>
        <w:pStyle w:val="NormalWeb"/>
        <w:numPr>
          <w:ilvl w:val="1"/>
          <w:numId w:val="17"/>
        </w:numPr>
        <w:spacing w:before="0" w:beforeAutospacing="0" w:after="0" w:afterAutospacing="0"/>
        <w:rPr>
          <w:rFonts w:asciiTheme="minorHAnsi" w:hAnsiTheme="minorHAnsi"/>
        </w:rPr>
      </w:pPr>
      <w:r w:rsidRPr="00271E98">
        <w:rPr>
          <w:rFonts w:asciiTheme="minorHAnsi" w:hAnsiTheme="minorHAnsi"/>
        </w:rPr>
        <w:t>Babel actually means “confusion”.</w:t>
      </w:r>
    </w:p>
    <w:p w:rsidR="00536387" w:rsidRPr="00271E98" w:rsidRDefault="00EC5FB1" w:rsidP="000401E5">
      <w:pPr>
        <w:pStyle w:val="NormalWeb"/>
        <w:numPr>
          <w:ilvl w:val="1"/>
          <w:numId w:val="17"/>
        </w:numPr>
        <w:spacing w:before="0" w:beforeAutospacing="0" w:after="0" w:afterAutospacing="0"/>
        <w:rPr>
          <w:rFonts w:asciiTheme="minorHAnsi" w:hAnsiTheme="minorHAnsi"/>
        </w:rPr>
      </w:pPr>
      <w:r w:rsidRPr="00271E98">
        <w:rPr>
          <w:rFonts w:asciiTheme="minorHAnsi" w:hAnsiTheme="minorHAnsi"/>
        </w:rPr>
        <w:t>The people were building a monument to themselves and their false gods.</w:t>
      </w:r>
    </w:p>
    <w:p w:rsidR="00536387" w:rsidRPr="00271E98" w:rsidRDefault="00536387" w:rsidP="000401E5">
      <w:pPr>
        <w:pStyle w:val="NormalWeb"/>
        <w:numPr>
          <w:ilvl w:val="1"/>
          <w:numId w:val="17"/>
        </w:numPr>
        <w:spacing w:before="0" w:beforeAutospacing="0" w:after="0" w:afterAutospacing="0"/>
        <w:rPr>
          <w:rFonts w:asciiTheme="minorHAnsi" w:hAnsiTheme="minorHAnsi"/>
        </w:rPr>
      </w:pPr>
      <w:r w:rsidRPr="00271E98">
        <w:rPr>
          <w:rFonts w:asciiTheme="minorHAnsi" w:hAnsiTheme="minorHAnsi"/>
          <w:i/>
        </w:rPr>
        <w:t>God resists the proud but gives grace to the humble</w:t>
      </w:r>
      <w:r w:rsidRPr="00271E98">
        <w:rPr>
          <w:rFonts w:asciiTheme="minorHAnsi" w:hAnsiTheme="minorHAnsi"/>
        </w:rPr>
        <w:t xml:space="preserve">. </w:t>
      </w:r>
      <w:r w:rsidRPr="00271E98">
        <w:rPr>
          <w:rFonts w:asciiTheme="minorHAnsi" w:hAnsiTheme="minorHAnsi"/>
          <w:b/>
        </w:rPr>
        <w:t>James 4:6b</w:t>
      </w:r>
    </w:p>
    <w:p w:rsidR="00536387" w:rsidRPr="00271E98" w:rsidRDefault="00536387" w:rsidP="000401E5">
      <w:pPr>
        <w:pStyle w:val="NormalWeb"/>
        <w:numPr>
          <w:ilvl w:val="1"/>
          <w:numId w:val="17"/>
        </w:numPr>
        <w:spacing w:before="0" w:beforeAutospacing="0" w:after="0" w:afterAutospacing="0"/>
        <w:rPr>
          <w:rFonts w:asciiTheme="minorHAnsi" w:hAnsiTheme="minorHAnsi"/>
        </w:rPr>
      </w:pPr>
      <w:r w:rsidRPr="00271E98">
        <w:rPr>
          <w:rFonts w:asciiTheme="minorHAnsi" w:hAnsiTheme="minorHAnsi"/>
        </w:rPr>
        <w:t>The pride of any unified group in rebellion to God will ultimately draw opposition from God.</w:t>
      </w:r>
    </w:p>
    <w:p w:rsidR="00536387" w:rsidRPr="00271E98" w:rsidRDefault="00536387" w:rsidP="000401E5">
      <w:pPr>
        <w:pStyle w:val="NormalWeb"/>
        <w:numPr>
          <w:ilvl w:val="1"/>
          <w:numId w:val="17"/>
        </w:numPr>
        <w:spacing w:before="0" w:beforeAutospacing="0" w:after="0" w:afterAutospacing="0"/>
        <w:rPr>
          <w:rFonts w:asciiTheme="minorHAnsi" w:hAnsiTheme="minorHAnsi"/>
        </w:rPr>
      </w:pPr>
      <w:r w:rsidRPr="00271E98">
        <w:rPr>
          <w:rFonts w:asciiTheme="minorHAnsi" w:hAnsiTheme="minorHAnsi"/>
        </w:rPr>
        <w:t>Secular humanism, atheist groups, etc.</w:t>
      </w:r>
    </w:p>
    <w:p w:rsidR="00536387" w:rsidRPr="00271E98" w:rsidRDefault="00536387" w:rsidP="00536387">
      <w:pPr>
        <w:pStyle w:val="NormalWeb"/>
        <w:spacing w:before="0" w:beforeAutospacing="0" w:after="0" w:afterAutospacing="0"/>
        <w:rPr>
          <w:rFonts w:asciiTheme="minorHAnsi" w:hAnsiTheme="minorHAnsi"/>
        </w:rPr>
      </w:pPr>
    </w:p>
    <w:p w:rsidR="000401E5" w:rsidRPr="000401E5" w:rsidRDefault="00536387" w:rsidP="00B01722">
      <w:pPr>
        <w:pStyle w:val="NormalWeb"/>
        <w:spacing w:before="0" w:beforeAutospacing="0" w:after="0" w:afterAutospacing="0"/>
        <w:jc w:val="both"/>
        <w:rPr>
          <w:rFonts w:asciiTheme="minorHAnsi" w:hAnsiTheme="minorHAnsi"/>
        </w:rPr>
      </w:pPr>
      <w:r w:rsidRPr="00271E98">
        <w:rPr>
          <w:rFonts w:asciiTheme="minorHAnsi" w:hAnsiTheme="minorHAnsi"/>
          <w:b/>
          <w:sz w:val="28"/>
          <w:szCs w:val="28"/>
        </w:rPr>
        <w:t>Conclusion:</w:t>
      </w:r>
      <w:r w:rsidRPr="00271E98">
        <w:rPr>
          <w:rFonts w:asciiTheme="minorHAnsi" w:hAnsiTheme="minorHAnsi"/>
        </w:rPr>
        <w:t xml:space="preserve"> Unity must begin in </w:t>
      </w:r>
      <w:proofErr w:type="gramStart"/>
      <w:r w:rsidRPr="00271E98">
        <w:rPr>
          <w:rFonts w:asciiTheme="minorHAnsi" w:hAnsiTheme="minorHAnsi"/>
        </w:rPr>
        <w:t>ourselves</w:t>
      </w:r>
      <w:proofErr w:type="gramEnd"/>
      <w:r w:rsidRPr="00271E98">
        <w:rPr>
          <w:rFonts w:asciiTheme="minorHAnsi" w:hAnsiTheme="minorHAnsi"/>
        </w:rPr>
        <w:t>. We must have internal harmony. James said, a double minded man is unstable in all his ways and that he won’t receive anything from God (</w:t>
      </w:r>
      <w:r w:rsidRPr="00271E98">
        <w:rPr>
          <w:rFonts w:asciiTheme="minorHAnsi" w:hAnsiTheme="minorHAnsi"/>
          <w:b/>
        </w:rPr>
        <w:t>James 1:6-8</w:t>
      </w:r>
      <w:r w:rsidRPr="00271E98">
        <w:rPr>
          <w:rFonts w:asciiTheme="minorHAnsi" w:hAnsiTheme="minorHAnsi"/>
        </w:rPr>
        <w:t>). We must be like Abraham who, when God told him, at 100 years old he would have a child, he believed and did not waver in his faith (</w:t>
      </w:r>
      <w:r w:rsidRPr="00271E98">
        <w:rPr>
          <w:rFonts w:asciiTheme="minorHAnsi" w:hAnsiTheme="minorHAnsi"/>
          <w:b/>
        </w:rPr>
        <w:t>Romans 4:13-21</w:t>
      </w:r>
      <w:r w:rsidRPr="00271E98">
        <w:rPr>
          <w:rFonts w:asciiTheme="minorHAnsi" w:hAnsiTheme="minorHAnsi"/>
        </w:rPr>
        <w:t>)!</w:t>
      </w:r>
      <w:r w:rsidR="00B01722" w:rsidRPr="00271E98">
        <w:rPr>
          <w:rFonts w:asciiTheme="minorHAnsi" w:hAnsiTheme="minorHAnsi"/>
        </w:rPr>
        <w:t xml:space="preserve"> Jesus said that every city or house divided against itself cannot stand (</w:t>
      </w:r>
      <w:r w:rsidR="00B01722" w:rsidRPr="00271E98">
        <w:rPr>
          <w:rFonts w:asciiTheme="minorHAnsi" w:hAnsiTheme="minorHAnsi"/>
          <w:b/>
        </w:rPr>
        <w:t>Matthew 12:25</w:t>
      </w:r>
      <w:r w:rsidR="00B01722" w:rsidRPr="00271E98">
        <w:rPr>
          <w:rFonts w:asciiTheme="minorHAnsi" w:hAnsiTheme="minorHAnsi"/>
        </w:rPr>
        <w:t xml:space="preserve">). Unity produces strength and disunity produces weakness. This is just as true within ourselves as it is in a group of us. </w:t>
      </w:r>
      <w:r w:rsidR="003D5B85" w:rsidRPr="00271E98">
        <w:rPr>
          <w:rFonts w:asciiTheme="minorHAnsi" w:hAnsiTheme="minorHAnsi"/>
        </w:rPr>
        <w:t xml:space="preserve">We may not completely agree with each other but find the places we can agree and remember the statement, </w:t>
      </w:r>
      <w:r w:rsidR="003D5B85" w:rsidRPr="00271E98">
        <w:rPr>
          <w:rFonts w:asciiTheme="minorHAnsi" w:hAnsiTheme="minorHAnsi"/>
          <w:b/>
          <w:u w:val="single"/>
        </w:rPr>
        <w:t xml:space="preserve">“In the ESSENTIALS, UNITY. </w:t>
      </w:r>
      <w:proofErr w:type="gramStart"/>
      <w:r w:rsidR="003D5B85" w:rsidRPr="00271E98">
        <w:rPr>
          <w:rFonts w:asciiTheme="minorHAnsi" w:hAnsiTheme="minorHAnsi"/>
          <w:b/>
          <w:u w:val="single"/>
        </w:rPr>
        <w:t>In the NON-ESSENTIALS, LIBERTY!”</w:t>
      </w:r>
      <w:proofErr w:type="gramEnd"/>
      <w:r w:rsidR="000401E5" w:rsidRPr="00271E98">
        <w:rPr>
          <w:rFonts w:asciiTheme="minorHAnsi" w:hAnsiTheme="minorHAnsi"/>
        </w:rPr>
        <w:br/>
      </w:r>
    </w:p>
    <w:sectPr w:rsidR="000401E5" w:rsidRPr="000401E5" w:rsidSect="00676598">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C8A" w:rsidRDefault="00611C8A" w:rsidP="005E5193">
      <w:r>
        <w:separator/>
      </w:r>
    </w:p>
  </w:endnote>
  <w:endnote w:type="continuationSeparator" w:id="0">
    <w:p w:rsidR="00611C8A" w:rsidRDefault="00611C8A" w:rsidP="005E5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193" w:rsidRDefault="005E5193">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3005C9" w:rsidRPr="003005C9">
        <w:rPr>
          <w:rFonts w:asciiTheme="majorHAnsi" w:hAnsiTheme="majorHAnsi"/>
          <w:noProof/>
        </w:rPr>
        <w:t>1</w:t>
      </w:r>
    </w:fldSimple>
  </w:p>
  <w:p w:rsidR="005E5193" w:rsidRDefault="005E5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C8A" w:rsidRDefault="00611C8A" w:rsidP="005E5193">
      <w:r>
        <w:separator/>
      </w:r>
    </w:p>
  </w:footnote>
  <w:footnote w:type="continuationSeparator" w:id="0">
    <w:p w:rsidR="00611C8A" w:rsidRDefault="00611C8A" w:rsidP="005E5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F2D"/>
    <w:multiLevelType w:val="hybridMultilevel"/>
    <w:tmpl w:val="904E81BC"/>
    <w:lvl w:ilvl="0" w:tplc="AE5C8E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9F4C43"/>
    <w:multiLevelType w:val="hybridMultilevel"/>
    <w:tmpl w:val="4CB07E12"/>
    <w:lvl w:ilvl="0" w:tplc="7284A4BC">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AF164E7"/>
    <w:multiLevelType w:val="hybridMultilevel"/>
    <w:tmpl w:val="6CC4F948"/>
    <w:lvl w:ilvl="0" w:tplc="486EF02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074066"/>
    <w:multiLevelType w:val="hybridMultilevel"/>
    <w:tmpl w:val="C49AD82C"/>
    <w:lvl w:ilvl="0" w:tplc="FEBAAC40">
      <w:start w:val="1"/>
      <w:numFmt w:val="decimal"/>
      <w:lvlText w:val="%1."/>
      <w:lvlJc w:val="left"/>
      <w:pPr>
        <w:ind w:left="720" w:hanging="360"/>
      </w:pPr>
      <w:rPr>
        <w:rFonts w:eastAsia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07C4"/>
    <w:multiLevelType w:val="hybridMultilevel"/>
    <w:tmpl w:val="944C93D0"/>
    <w:lvl w:ilvl="0" w:tplc="979EF74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2D76FB6"/>
    <w:multiLevelType w:val="hybridMultilevel"/>
    <w:tmpl w:val="9FE6A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D07B6"/>
    <w:multiLevelType w:val="hybridMultilevel"/>
    <w:tmpl w:val="D2A20DD6"/>
    <w:lvl w:ilvl="0" w:tplc="242865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DE6AA1"/>
    <w:multiLevelType w:val="hybridMultilevel"/>
    <w:tmpl w:val="AAC00038"/>
    <w:lvl w:ilvl="0" w:tplc="A4C815E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2122CA4"/>
    <w:multiLevelType w:val="hybridMultilevel"/>
    <w:tmpl w:val="30D82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E46CA"/>
    <w:multiLevelType w:val="hybridMultilevel"/>
    <w:tmpl w:val="81C6061C"/>
    <w:lvl w:ilvl="0" w:tplc="442E27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FB7F4B"/>
    <w:multiLevelType w:val="hybridMultilevel"/>
    <w:tmpl w:val="6A62CD70"/>
    <w:lvl w:ilvl="0" w:tplc="238AEE3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9F5CB4"/>
    <w:multiLevelType w:val="hybridMultilevel"/>
    <w:tmpl w:val="44A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B3266"/>
    <w:multiLevelType w:val="hybridMultilevel"/>
    <w:tmpl w:val="5FE2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106F2"/>
    <w:multiLevelType w:val="hybridMultilevel"/>
    <w:tmpl w:val="8A960944"/>
    <w:lvl w:ilvl="0" w:tplc="4CC231DE">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473915B9"/>
    <w:multiLevelType w:val="hybridMultilevel"/>
    <w:tmpl w:val="7B945DE2"/>
    <w:lvl w:ilvl="0" w:tplc="F9F01F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666E96"/>
    <w:multiLevelType w:val="hybridMultilevel"/>
    <w:tmpl w:val="E97031B4"/>
    <w:lvl w:ilvl="0" w:tplc="B7F0FC4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950293F"/>
    <w:multiLevelType w:val="hybridMultilevel"/>
    <w:tmpl w:val="315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BD5034"/>
    <w:multiLevelType w:val="hybridMultilevel"/>
    <w:tmpl w:val="214005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C62EB6"/>
    <w:multiLevelType w:val="hybridMultilevel"/>
    <w:tmpl w:val="C1B4C300"/>
    <w:lvl w:ilvl="0" w:tplc="3FFA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FF049E"/>
    <w:multiLevelType w:val="hybridMultilevel"/>
    <w:tmpl w:val="321A916E"/>
    <w:lvl w:ilvl="0" w:tplc="669E59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945837"/>
    <w:multiLevelType w:val="hybridMultilevel"/>
    <w:tmpl w:val="31FC0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6"/>
  </w:num>
  <w:num w:numId="3">
    <w:abstractNumId w:val="12"/>
  </w:num>
  <w:num w:numId="4">
    <w:abstractNumId w:val="11"/>
  </w:num>
  <w:num w:numId="5">
    <w:abstractNumId w:val="14"/>
  </w:num>
  <w:num w:numId="6">
    <w:abstractNumId w:val="0"/>
  </w:num>
  <w:num w:numId="7">
    <w:abstractNumId w:val="1"/>
  </w:num>
  <w:num w:numId="8">
    <w:abstractNumId w:val="19"/>
  </w:num>
  <w:num w:numId="9">
    <w:abstractNumId w:val="6"/>
  </w:num>
  <w:num w:numId="10">
    <w:abstractNumId w:val="4"/>
  </w:num>
  <w:num w:numId="11">
    <w:abstractNumId w:val="3"/>
  </w:num>
  <w:num w:numId="12">
    <w:abstractNumId w:val="8"/>
  </w:num>
  <w:num w:numId="13">
    <w:abstractNumId w:val="15"/>
  </w:num>
  <w:num w:numId="14">
    <w:abstractNumId w:val="2"/>
  </w:num>
  <w:num w:numId="15">
    <w:abstractNumId w:val="7"/>
  </w:num>
  <w:num w:numId="16">
    <w:abstractNumId w:val="10"/>
  </w:num>
  <w:num w:numId="17">
    <w:abstractNumId w:val="5"/>
  </w:num>
  <w:num w:numId="18">
    <w:abstractNumId w:val="9"/>
  </w:num>
  <w:num w:numId="19">
    <w:abstractNumId w:val="20"/>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2929"/>
    <w:rsid w:val="0001323F"/>
    <w:rsid w:val="0001639B"/>
    <w:rsid w:val="000215C7"/>
    <w:rsid w:val="00027E77"/>
    <w:rsid w:val="000341AC"/>
    <w:rsid w:val="000401E5"/>
    <w:rsid w:val="000855E5"/>
    <w:rsid w:val="000A05A5"/>
    <w:rsid w:val="000C06E0"/>
    <w:rsid w:val="000E67F3"/>
    <w:rsid w:val="000F2ED8"/>
    <w:rsid w:val="001673EA"/>
    <w:rsid w:val="00180BE6"/>
    <w:rsid w:val="001A683C"/>
    <w:rsid w:val="001B01D1"/>
    <w:rsid w:val="001B4A5E"/>
    <w:rsid w:val="001C3CE0"/>
    <w:rsid w:val="001C65AC"/>
    <w:rsid w:val="001F5C88"/>
    <w:rsid w:val="001F7BA6"/>
    <w:rsid w:val="002053C9"/>
    <w:rsid w:val="002235E8"/>
    <w:rsid w:val="00266873"/>
    <w:rsid w:val="00271E98"/>
    <w:rsid w:val="0028305C"/>
    <w:rsid w:val="00292DA4"/>
    <w:rsid w:val="002A397F"/>
    <w:rsid w:val="002B0899"/>
    <w:rsid w:val="002D4930"/>
    <w:rsid w:val="002D549B"/>
    <w:rsid w:val="002D740C"/>
    <w:rsid w:val="003005C9"/>
    <w:rsid w:val="00305B14"/>
    <w:rsid w:val="00315736"/>
    <w:rsid w:val="00394BC4"/>
    <w:rsid w:val="003B41B5"/>
    <w:rsid w:val="003D1BAF"/>
    <w:rsid w:val="003D5B85"/>
    <w:rsid w:val="003D6B29"/>
    <w:rsid w:val="003E1E37"/>
    <w:rsid w:val="00400E8C"/>
    <w:rsid w:val="00416525"/>
    <w:rsid w:val="00435184"/>
    <w:rsid w:val="00445084"/>
    <w:rsid w:val="00466A15"/>
    <w:rsid w:val="00496CF9"/>
    <w:rsid w:val="00496F95"/>
    <w:rsid w:val="004C232B"/>
    <w:rsid w:val="00525948"/>
    <w:rsid w:val="00526722"/>
    <w:rsid w:val="005350DB"/>
    <w:rsid w:val="00536387"/>
    <w:rsid w:val="00537810"/>
    <w:rsid w:val="0059213B"/>
    <w:rsid w:val="005A378C"/>
    <w:rsid w:val="005C6FA2"/>
    <w:rsid w:val="005D39A4"/>
    <w:rsid w:val="005E5193"/>
    <w:rsid w:val="005E5285"/>
    <w:rsid w:val="00606D59"/>
    <w:rsid w:val="00611C8A"/>
    <w:rsid w:val="006355F3"/>
    <w:rsid w:val="0065136A"/>
    <w:rsid w:val="006617A3"/>
    <w:rsid w:val="006708E2"/>
    <w:rsid w:val="00676598"/>
    <w:rsid w:val="006914D8"/>
    <w:rsid w:val="00692929"/>
    <w:rsid w:val="006A3BBB"/>
    <w:rsid w:val="00756CF9"/>
    <w:rsid w:val="0077115E"/>
    <w:rsid w:val="007719F7"/>
    <w:rsid w:val="007C02BF"/>
    <w:rsid w:val="007C34CE"/>
    <w:rsid w:val="007F0675"/>
    <w:rsid w:val="007F0771"/>
    <w:rsid w:val="007F1463"/>
    <w:rsid w:val="008006E0"/>
    <w:rsid w:val="0083459B"/>
    <w:rsid w:val="008521AD"/>
    <w:rsid w:val="00882959"/>
    <w:rsid w:val="008C6CDB"/>
    <w:rsid w:val="008D1BCB"/>
    <w:rsid w:val="008E6542"/>
    <w:rsid w:val="009144D8"/>
    <w:rsid w:val="00917CC8"/>
    <w:rsid w:val="0092006B"/>
    <w:rsid w:val="00926F6D"/>
    <w:rsid w:val="00930798"/>
    <w:rsid w:val="00947835"/>
    <w:rsid w:val="00947AF3"/>
    <w:rsid w:val="00954A4E"/>
    <w:rsid w:val="009927EF"/>
    <w:rsid w:val="009A5471"/>
    <w:rsid w:val="009B11B3"/>
    <w:rsid w:val="009D3A19"/>
    <w:rsid w:val="009E4F7A"/>
    <w:rsid w:val="00A01073"/>
    <w:rsid w:val="00A8196D"/>
    <w:rsid w:val="00A82621"/>
    <w:rsid w:val="00AC4DAC"/>
    <w:rsid w:val="00AD0858"/>
    <w:rsid w:val="00B01722"/>
    <w:rsid w:val="00B4057D"/>
    <w:rsid w:val="00B65A17"/>
    <w:rsid w:val="00B65BCD"/>
    <w:rsid w:val="00B84073"/>
    <w:rsid w:val="00BD7DB0"/>
    <w:rsid w:val="00C01CEE"/>
    <w:rsid w:val="00C42619"/>
    <w:rsid w:val="00C472DE"/>
    <w:rsid w:val="00C67BDA"/>
    <w:rsid w:val="00C74F2A"/>
    <w:rsid w:val="00CB20CE"/>
    <w:rsid w:val="00CD23C9"/>
    <w:rsid w:val="00CD27C4"/>
    <w:rsid w:val="00CE65F7"/>
    <w:rsid w:val="00CE72B0"/>
    <w:rsid w:val="00CF1C5D"/>
    <w:rsid w:val="00CF1E19"/>
    <w:rsid w:val="00D04FC8"/>
    <w:rsid w:val="00D80F41"/>
    <w:rsid w:val="00D81B4A"/>
    <w:rsid w:val="00D83286"/>
    <w:rsid w:val="00D960FF"/>
    <w:rsid w:val="00DB28F7"/>
    <w:rsid w:val="00DD5D1D"/>
    <w:rsid w:val="00DE41BE"/>
    <w:rsid w:val="00DE6FE0"/>
    <w:rsid w:val="00E33B43"/>
    <w:rsid w:val="00E505ED"/>
    <w:rsid w:val="00E8740C"/>
    <w:rsid w:val="00EB3FA0"/>
    <w:rsid w:val="00EB6FFF"/>
    <w:rsid w:val="00EC5FB1"/>
    <w:rsid w:val="00EE0990"/>
    <w:rsid w:val="00F961FA"/>
    <w:rsid w:val="00FB6D71"/>
    <w:rsid w:val="00FD2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29"/>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customStyle="1" w:styleId="txt-sm">
    <w:name w:val="txt-sm"/>
    <w:basedOn w:val="Normal"/>
    <w:rsid w:val="00292DA4"/>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292DA4"/>
    <w:rPr>
      <w:color w:val="0000FF"/>
      <w:u w:val="single"/>
    </w:rPr>
  </w:style>
  <w:style w:type="paragraph" w:styleId="NormalWeb">
    <w:name w:val="Normal (Web)"/>
    <w:basedOn w:val="Normal"/>
    <w:uiPriority w:val="99"/>
    <w:semiHidden/>
    <w:unhideWhenUsed/>
    <w:rsid w:val="00C472DE"/>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C472DE"/>
  </w:style>
  <w:style w:type="paragraph" w:customStyle="1" w:styleId="chapter-2">
    <w:name w:val="chapter-2"/>
    <w:basedOn w:val="Normal"/>
    <w:rsid w:val="002235E8"/>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uiPriority w:val="99"/>
    <w:semiHidden/>
    <w:unhideWhenUsed/>
    <w:rsid w:val="005E5193"/>
    <w:pPr>
      <w:tabs>
        <w:tab w:val="center" w:pos="4680"/>
        <w:tab w:val="right" w:pos="9360"/>
      </w:tabs>
    </w:pPr>
  </w:style>
  <w:style w:type="character" w:customStyle="1" w:styleId="HeaderChar">
    <w:name w:val="Header Char"/>
    <w:basedOn w:val="DefaultParagraphFont"/>
    <w:link w:val="Header"/>
    <w:uiPriority w:val="99"/>
    <w:semiHidden/>
    <w:rsid w:val="005E5193"/>
    <w:rPr>
      <w:sz w:val="24"/>
      <w:szCs w:val="24"/>
    </w:rPr>
  </w:style>
  <w:style w:type="paragraph" w:styleId="Footer">
    <w:name w:val="footer"/>
    <w:basedOn w:val="Normal"/>
    <w:link w:val="FooterChar"/>
    <w:uiPriority w:val="99"/>
    <w:unhideWhenUsed/>
    <w:rsid w:val="005E5193"/>
    <w:pPr>
      <w:tabs>
        <w:tab w:val="center" w:pos="4680"/>
        <w:tab w:val="right" w:pos="9360"/>
      </w:tabs>
    </w:pPr>
  </w:style>
  <w:style w:type="character" w:customStyle="1" w:styleId="FooterChar">
    <w:name w:val="Footer Char"/>
    <w:basedOn w:val="DefaultParagraphFont"/>
    <w:link w:val="Footer"/>
    <w:uiPriority w:val="99"/>
    <w:rsid w:val="005E5193"/>
    <w:rPr>
      <w:sz w:val="24"/>
      <w:szCs w:val="24"/>
    </w:rPr>
  </w:style>
  <w:style w:type="paragraph" w:styleId="BalloonText">
    <w:name w:val="Balloon Text"/>
    <w:basedOn w:val="Normal"/>
    <w:link w:val="BalloonTextChar"/>
    <w:uiPriority w:val="99"/>
    <w:semiHidden/>
    <w:unhideWhenUsed/>
    <w:rsid w:val="005E5193"/>
    <w:rPr>
      <w:rFonts w:ascii="Tahoma" w:hAnsi="Tahoma" w:cs="Tahoma"/>
      <w:sz w:val="16"/>
      <w:szCs w:val="16"/>
    </w:rPr>
  </w:style>
  <w:style w:type="character" w:customStyle="1" w:styleId="BalloonTextChar">
    <w:name w:val="Balloon Text Char"/>
    <w:basedOn w:val="DefaultParagraphFont"/>
    <w:link w:val="BalloonText"/>
    <w:uiPriority w:val="99"/>
    <w:semiHidden/>
    <w:rsid w:val="005E5193"/>
    <w:rPr>
      <w:rFonts w:ascii="Tahoma" w:hAnsi="Tahoma" w:cs="Tahoma"/>
      <w:sz w:val="16"/>
      <w:szCs w:val="16"/>
    </w:rPr>
  </w:style>
  <w:style w:type="character" w:customStyle="1" w:styleId="woj">
    <w:name w:val="woj"/>
    <w:basedOn w:val="DefaultParagraphFont"/>
    <w:rsid w:val="002B0899"/>
  </w:style>
  <w:style w:type="paragraph" w:customStyle="1" w:styleId="verse">
    <w:name w:val="verse"/>
    <w:basedOn w:val="Normal"/>
    <w:rsid w:val="00E505ED"/>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A82621"/>
  </w:style>
  <w:style w:type="paragraph" w:customStyle="1" w:styleId="line">
    <w:name w:val="line"/>
    <w:basedOn w:val="Normal"/>
    <w:rsid w:val="00B65A17"/>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B65A17"/>
  </w:style>
  <w:style w:type="paragraph" w:customStyle="1" w:styleId="first-line-none">
    <w:name w:val="first-line-none"/>
    <w:basedOn w:val="Normal"/>
    <w:rsid w:val="00CE72B0"/>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8772848">
      <w:bodyDiv w:val="1"/>
      <w:marLeft w:val="0"/>
      <w:marRight w:val="0"/>
      <w:marTop w:val="0"/>
      <w:marBottom w:val="0"/>
      <w:divBdr>
        <w:top w:val="none" w:sz="0" w:space="0" w:color="auto"/>
        <w:left w:val="none" w:sz="0" w:space="0" w:color="auto"/>
        <w:bottom w:val="none" w:sz="0" w:space="0" w:color="auto"/>
        <w:right w:val="none" w:sz="0" w:space="0" w:color="auto"/>
      </w:divBdr>
    </w:div>
    <w:div w:id="301738026">
      <w:bodyDiv w:val="1"/>
      <w:marLeft w:val="0"/>
      <w:marRight w:val="0"/>
      <w:marTop w:val="0"/>
      <w:marBottom w:val="0"/>
      <w:divBdr>
        <w:top w:val="none" w:sz="0" w:space="0" w:color="auto"/>
        <w:left w:val="none" w:sz="0" w:space="0" w:color="auto"/>
        <w:bottom w:val="none" w:sz="0" w:space="0" w:color="auto"/>
        <w:right w:val="none" w:sz="0" w:space="0" w:color="auto"/>
      </w:divBdr>
      <w:divsChild>
        <w:div w:id="1330256308">
          <w:marLeft w:val="0"/>
          <w:marRight w:val="0"/>
          <w:marTop w:val="0"/>
          <w:marBottom w:val="0"/>
          <w:divBdr>
            <w:top w:val="none" w:sz="0" w:space="0" w:color="auto"/>
            <w:left w:val="none" w:sz="0" w:space="0" w:color="auto"/>
            <w:bottom w:val="none" w:sz="0" w:space="0" w:color="auto"/>
            <w:right w:val="none" w:sz="0" w:space="0" w:color="auto"/>
          </w:divBdr>
        </w:div>
        <w:div w:id="312565550">
          <w:marLeft w:val="0"/>
          <w:marRight w:val="0"/>
          <w:marTop w:val="0"/>
          <w:marBottom w:val="0"/>
          <w:divBdr>
            <w:top w:val="none" w:sz="0" w:space="0" w:color="auto"/>
            <w:left w:val="none" w:sz="0" w:space="0" w:color="auto"/>
            <w:bottom w:val="none" w:sz="0" w:space="0" w:color="auto"/>
            <w:right w:val="none" w:sz="0" w:space="0" w:color="auto"/>
          </w:divBdr>
        </w:div>
      </w:divsChild>
    </w:div>
    <w:div w:id="370493433">
      <w:bodyDiv w:val="1"/>
      <w:marLeft w:val="0"/>
      <w:marRight w:val="0"/>
      <w:marTop w:val="0"/>
      <w:marBottom w:val="0"/>
      <w:divBdr>
        <w:top w:val="none" w:sz="0" w:space="0" w:color="auto"/>
        <w:left w:val="none" w:sz="0" w:space="0" w:color="auto"/>
        <w:bottom w:val="none" w:sz="0" w:space="0" w:color="auto"/>
        <w:right w:val="none" w:sz="0" w:space="0" w:color="auto"/>
      </w:divBdr>
    </w:div>
    <w:div w:id="447356618">
      <w:bodyDiv w:val="1"/>
      <w:marLeft w:val="0"/>
      <w:marRight w:val="0"/>
      <w:marTop w:val="0"/>
      <w:marBottom w:val="0"/>
      <w:divBdr>
        <w:top w:val="none" w:sz="0" w:space="0" w:color="auto"/>
        <w:left w:val="none" w:sz="0" w:space="0" w:color="auto"/>
        <w:bottom w:val="none" w:sz="0" w:space="0" w:color="auto"/>
        <w:right w:val="none" w:sz="0" w:space="0" w:color="auto"/>
      </w:divBdr>
    </w:div>
    <w:div w:id="471866612">
      <w:bodyDiv w:val="1"/>
      <w:marLeft w:val="0"/>
      <w:marRight w:val="0"/>
      <w:marTop w:val="0"/>
      <w:marBottom w:val="0"/>
      <w:divBdr>
        <w:top w:val="none" w:sz="0" w:space="0" w:color="auto"/>
        <w:left w:val="none" w:sz="0" w:space="0" w:color="auto"/>
        <w:bottom w:val="none" w:sz="0" w:space="0" w:color="auto"/>
        <w:right w:val="none" w:sz="0" w:space="0" w:color="auto"/>
      </w:divBdr>
    </w:div>
    <w:div w:id="528570802">
      <w:bodyDiv w:val="1"/>
      <w:marLeft w:val="0"/>
      <w:marRight w:val="0"/>
      <w:marTop w:val="0"/>
      <w:marBottom w:val="0"/>
      <w:divBdr>
        <w:top w:val="none" w:sz="0" w:space="0" w:color="auto"/>
        <w:left w:val="none" w:sz="0" w:space="0" w:color="auto"/>
        <w:bottom w:val="none" w:sz="0" w:space="0" w:color="auto"/>
        <w:right w:val="none" w:sz="0" w:space="0" w:color="auto"/>
      </w:divBdr>
    </w:div>
    <w:div w:id="645166196">
      <w:bodyDiv w:val="1"/>
      <w:marLeft w:val="0"/>
      <w:marRight w:val="0"/>
      <w:marTop w:val="0"/>
      <w:marBottom w:val="0"/>
      <w:divBdr>
        <w:top w:val="none" w:sz="0" w:space="0" w:color="auto"/>
        <w:left w:val="none" w:sz="0" w:space="0" w:color="auto"/>
        <w:bottom w:val="none" w:sz="0" w:space="0" w:color="auto"/>
        <w:right w:val="none" w:sz="0" w:space="0" w:color="auto"/>
      </w:divBdr>
    </w:div>
    <w:div w:id="671294227">
      <w:bodyDiv w:val="1"/>
      <w:marLeft w:val="0"/>
      <w:marRight w:val="0"/>
      <w:marTop w:val="0"/>
      <w:marBottom w:val="0"/>
      <w:divBdr>
        <w:top w:val="none" w:sz="0" w:space="0" w:color="auto"/>
        <w:left w:val="none" w:sz="0" w:space="0" w:color="auto"/>
        <w:bottom w:val="none" w:sz="0" w:space="0" w:color="auto"/>
        <w:right w:val="none" w:sz="0" w:space="0" w:color="auto"/>
      </w:divBdr>
    </w:div>
    <w:div w:id="697966765">
      <w:bodyDiv w:val="1"/>
      <w:marLeft w:val="0"/>
      <w:marRight w:val="0"/>
      <w:marTop w:val="0"/>
      <w:marBottom w:val="0"/>
      <w:divBdr>
        <w:top w:val="none" w:sz="0" w:space="0" w:color="auto"/>
        <w:left w:val="none" w:sz="0" w:space="0" w:color="auto"/>
        <w:bottom w:val="none" w:sz="0" w:space="0" w:color="auto"/>
        <w:right w:val="none" w:sz="0" w:space="0" w:color="auto"/>
      </w:divBdr>
    </w:div>
    <w:div w:id="864749119">
      <w:bodyDiv w:val="1"/>
      <w:marLeft w:val="0"/>
      <w:marRight w:val="0"/>
      <w:marTop w:val="0"/>
      <w:marBottom w:val="0"/>
      <w:divBdr>
        <w:top w:val="none" w:sz="0" w:space="0" w:color="auto"/>
        <w:left w:val="none" w:sz="0" w:space="0" w:color="auto"/>
        <w:bottom w:val="none" w:sz="0" w:space="0" w:color="auto"/>
        <w:right w:val="none" w:sz="0" w:space="0" w:color="auto"/>
      </w:divBdr>
    </w:div>
    <w:div w:id="874119202">
      <w:bodyDiv w:val="1"/>
      <w:marLeft w:val="0"/>
      <w:marRight w:val="0"/>
      <w:marTop w:val="0"/>
      <w:marBottom w:val="0"/>
      <w:divBdr>
        <w:top w:val="none" w:sz="0" w:space="0" w:color="auto"/>
        <w:left w:val="none" w:sz="0" w:space="0" w:color="auto"/>
        <w:bottom w:val="none" w:sz="0" w:space="0" w:color="auto"/>
        <w:right w:val="none" w:sz="0" w:space="0" w:color="auto"/>
      </w:divBdr>
    </w:div>
    <w:div w:id="886719082">
      <w:bodyDiv w:val="1"/>
      <w:marLeft w:val="0"/>
      <w:marRight w:val="0"/>
      <w:marTop w:val="0"/>
      <w:marBottom w:val="0"/>
      <w:divBdr>
        <w:top w:val="none" w:sz="0" w:space="0" w:color="auto"/>
        <w:left w:val="none" w:sz="0" w:space="0" w:color="auto"/>
        <w:bottom w:val="none" w:sz="0" w:space="0" w:color="auto"/>
        <w:right w:val="none" w:sz="0" w:space="0" w:color="auto"/>
      </w:divBdr>
    </w:div>
    <w:div w:id="919869327">
      <w:bodyDiv w:val="1"/>
      <w:marLeft w:val="0"/>
      <w:marRight w:val="0"/>
      <w:marTop w:val="0"/>
      <w:marBottom w:val="0"/>
      <w:divBdr>
        <w:top w:val="none" w:sz="0" w:space="0" w:color="auto"/>
        <w:left w:val="none" w:sz="0" w:space="0" w:color="auto"/>
        <w:bottom w:val="none" w:sz="0" w:space="0" w:color="auto"/>
        <w:right w:val="none" w:sz="0" w:space="0" w:color="auto"/>
      </w:divBdr>
    </w:div>
    <w:div w:id="951939114">
      <w:bodyDiv w:val="1"/>
      <w:marLeft w:val="0"/>
      <w:marRight w:val="0"/>
      <w:marTop w:val="0"/>
      <w:marBottom w:val="0"/>
      <w:divBdr>
        <w:top w:val="none" w:sz="0" w:space="0" w:color="auto"/>
        <w:left w:val="none" w:sz="0" w:space="0" w:color="auto"/>
        <w:bottom w:val="none" w:sz="0" w:space="0" w:color="auto"/>
        <w:right w:val="none" w:sz="0" w:space="0" w:color="auto"/>
      </w:divBdr>
    </w:div>
    <w:div w:id="1029985271">
      <w:bodyDiv w:val="1"/>
      <w:marLeft w:val="0"/>
      <w:marRight w:val="0"/>
      <w:marTop w:val="0"/>
      <w:marBottom w:val="0"/>
      <w:divBdr>
        <w:top w:val="none" w:sz="0" w:space="0" w:color="auto"/>
        <w:left w:val="none" w:sz="0" w:space="0" w:color="auto"/>
        <w:bottom w:val="none" w:sz="0" w:space="0" w:color="auto"/>
        <w:right w:val="none" w:sz="0" w:space="0" w:color="auto"/>
      </w:divBdr>
      <w:divsChild>
        <w:div w:id="414283979">
          <w:marLeft w:val="0"/>
          <w:marRight w:val="0"/>
          <w:marTop w:val="0"/>
          <w:marBottom w:val="0"/>
          <w:divBdr>
            <w:top w:val="none" w:sz="0" w:space="0" w:color="auto"/>
            <w:left w:val="none" w:sz="0" w:space="0" w:color="auto"/>
            <w:bottom w:val="none" w:sz="0" w:space="0" w:color="auto"/>
            <w:right w:val="none" w:sz="0" w:space="0" w:color="auto"/>
          </w:divBdr>
        </w:div>
        <w:div w:id="634069863">
          <w:marLeft w:val="0"/>
          <w:marRight w:val="0"/>
          <w:marTop w:val="0"/>
          <w:marBottom w:val="0"/>
          <w:divBdr>
            <w:top w:val="none" w:sz="0" w:space="0" w:color="auto"/>
            <w:left w:val="none" w:sz="0" w:space="0" w:color="auto"/>
            <w:bottom w:val="none" w:sz="0" w:space="0" w:color="auto"/>
            <w:right w:val="none" w:sz="0" w:space="0" w:color="auto"/>
          </w:divBdr>
        </w:div>
      </w:divsChild>
    </w:div>
    <w:div w:id="1186747552">
      <w:bodyDiv w:val="1"/>
      <w:marLeft w:val="0"/>
      <w:marRight w:val="0"/>
      <w:marTop w:val="0"/>
      <w:marBottom w:val="0"/>
      <w:divBdr>
        <w:top w:val="none" w:sz="0" w:space="0" w:color="auto"/>
        <w:left w:val="none" w:sz="0" w:space="0" w:color="auto"/>
        <w:bottom w:val="none" w:sz="0" w:space="0" w:color="auto"/>
        <w:right w:val="none" w:sz="0" w:space="0" w:color="auto"/>
      </w:divBdr>
    </w:div>
    <w:div w:id="1193763941">
      <w:bodyDiv w:val="1"/>
      <w:marLeft w:val="0"/>
      <w:marRight w:val="0"/>
      <w:marTop w:val="0"/>
      <w:marBottom w:val="0"/>
      <w:divBdr>
        <w:top w:val="none" w:sz="0" w:space="0" w:color="auto"/>
        <w:left w:val="none" w:sz="0" w:space="0" w:color="auto"/>
        <w:bottom w:val="none" w:sz="0" w:space="0" w:color="auto"/>
        <w:right w:val="none" w:sz="0" w:space="0" w:color="auto"/>
      </w:divBdr>
    </w:div>
    <w:div w:id="1243180195">
      <w:bodyDiv w:val="1"/>
      <w:marLeft w:val="0"/>
      <w:marRight w:val="0"/>
      <w:marTop w:val="0"/>
      <w:marBottom w:val="0"/>
      <w:divBdr>
        <w:top w:val="none" w:sz="0" w:space="0" w:color="auto"/>
        <w:left w:val="none" w:sz="0" w:space="0" w:color="auto"/>
        <w:bottom w:val="none" w:sz="0" w:space="0" w:color="auto"/>
        <w:right w:val="none" w:sz="0" w:space="0" w:color="auto"/>
      </w:divBdr>
    </w:div>
    <w:div w:id="1446776976">
      <w:bodyDiv w:val="1"/>
      <w:marLeft w:val="0"/>
      <w:marRight w:val="0"/>
      <w:marTop w:val="0"/>
      <w:marBottom w:val="0"/>
      <w:divBdr>
        <w:top w:val="none" w:sz="0" w:space="0" w:color="auto"/>
        <w:left w:val="none" w:sz="0" w:space="0" w:color="auto"/>
        <w:bottom w:val="none" w:sz="0" w:space="0" w:color="auto"/>
        <w:right w:val="none" w:sz="0" w:space="0" w:color="auto"/>
      </w:divBdr>
    </w:div>
    <w:div w:id="1623654597">
      <w:bodyDiv w:val="1"/>
      <w:marLeft w:val="0"/>
      <w:marRight w:val="0"/>
      <w:marTop w:val="0"/>
      <w:marBottom w:val="0"/>
      <w:divBdr>
        <w:top w:val="none" w:sz="0" w:space="0" w:color="auto"/>
        <w:left w:val="none" w:sz="0" w:space="0" w:color="auto"/>
        <w:bottom w:val="none" w:sz="0" w:space="0" w:color="auto"/>
        <w:right w:val="none" w:sz="0" w:space="0" w:color="auto"/>
      </w:divBdr>
    </w:div>
    <w:div w:id="1680082896">
      <w:bodyDiv w:val="1"/>
      <w:marLeft w:val="0"/>
      <w:marRight w:val="0"/>
      <w:marTop w:val="0"/>
      <w:marBottom w:val="0"/>
      <w:divBdr>
        <w:top w:val="none" w:sz="0" w:space="0" w:color="auto"/>
        <w:left w:val="none" w:sz="0" w:space="0" w:color="auto"/>
        <w:bottom w:val="none" w:sz="0" w:space="0" w:color="auto"/>
        <w:right w:val="none" w:sz="0" w:space="0" w:color="auto"/>
      </w:divBdr>
    </w:div>
    <w:div w:id="1790737839">
      <w:bodyDiv w:val="1"/>
      <w:marLeft w:val="0"/>
      <w:marRight w:val="0"/>
      <w:marTop w:val="0"/>
      <w:marBottom w:val="0"/>
      <w:divBdr>
        <w:top w:val="none" w:sz="0" w:space="0" w:color="auto"/>
        <w:left w:val="none" w:sz="0" w:space="0" w:color="auto"/>
        <w:bottom w:val="none" w:sz="0" w:space="0" w:color="auto"/>
        <w:right w:val="none" w:sz="0" w:space="0" w:color="auto"/>
      </w:divBdr>
    </w:div>
    <w:div w:id="1974207964">
      <w:bodyDiv w:val="1"/>
      <w:marLeft w:val="0"/>
      <w:marRight w:val="0"/>
      <w:marTop w:val="0"/>
      <w:marBottom w:val="0"/>
      <w:divBdr>
        <w:top w:val="none" w:sz="0" w:space="0" w:color="auto"/>
        <w:left w:val="none" w:sz="0" w:space="0" w:color="auto"/>
        <w:bottom w:val="none" w:sz="0" w:space="0" w:color="auto"/>
        <w:right w:val="none" w:sz="0" w:space="0" w:color="auto"/>
      </w:divBdr>
    </w:div>
    <w:div w:id="2002464825">
      <w:bodyDiv w:val="1"/>
      <w:marLeft w:val="0"/>
      <w:marRight w:val="0"/>
      <w:marTop w:val="0"/>
      <w:marBottom w:val="0"/>
      <w:divBdr>
        <w:top w:val="none" w:sz="0" w:space="0" w:color="auto"/>
        <w:left w:val="none" w:sz="0" w:space="0" w:color="auto"/>
        <w:bottom w:val="none" w:sz="0" w:space="0" w:color="auto"/>
        <w:right w:val="none" w:sz="0" w:space="0" w:color="auto"/>
      </w:divBdr>
    </w:div>
    <w:div w:id="2074235552">
      <w:bodyDiv w:val="1"/>
      <w:marLeft w:val="0"/>
      <w:marRight w:val="0"/>
      <w:marTop w:val="0"/>
      <w:marBottom w:val="0"/>
      <w:divBdr>
        <w:top w:val="none" w:sz="0" w:space="0" w:color="auto"/>
        <w:left w:val="none" w:sz="0" w:space="0" w:color="auto"/>
        <w:bottom w:val="none" w:sz="0" w:space="0" w:color="auto"/>
        <w:right w:val="none" w:sz="0" w:space="0" w:color="auto"/>
      </w:divBdr>
      <w:divsChild>
        <w:div w:id="1579290679">
          <w:marLeft w:val="0"/>
          <w:marRight w:val="0"/>
          <w:marTop w:val="0"/>
          <w:marBottom w:val="0"/>
          <w:divBdr>
            <w:top w:val="none" w:sz="0" w:space="0" w:color="auto"/>
            <w:left w:val="none" w:sz="0" w:space="0" w:color="auto"/>
            <w:bottom w:val="none" w:sz="0" w:space="0" w:color="auto"/>
            <w:right w:val="none" w:sz="0" w:space="0" w:color="auto"/>
          </w:divBdr>
        </w:div>
        <w:div w:id="571086509">
          <w:marLeft w:val="0"/>
          <w:marRight w:val="0"/>
          <w:marTop w:val="0"/>
          <w:marBottom w:val="0"/>
          <w:divBdr>
            <w:top w:val="none" w:sz="0" w:space="0" w:color="auto"/>
            <w:left w:val="none" w:sz="0" w:space="0" w:color="auto"/>
            <w:bottom w:val="none" w:sz="0" w:space="0" w:color="auto"/>
            <w:right w:val="none" w:sz="0" w:space="0" w:color="auto"/>
          </w:divBdr>
        </w:div>
        <w:div w:id="12222160">
          <w:marLeft w:val="0"/>
          <w:marRight w:val="0"/>
          <w:marTop w:val="0"/>
          <w:marBottom w:val="0"/>
          <w:divBdr>
            <w:top w:val="none" w:sz="0" w:space="0" w:color="auto"/>
            <w:left w:val="none" w:sz="0" w:space="0" w:color="auto"/>
            <w:bottom w:val="none" w:sz="0" w:space="0" w:color="auto"/>
            <w:right w:val="none" w:sz="0" w:space="0" w:color="auto"/>
          </w:divBdr>
        </w:div>
        <w:div w:id="624778195">
          <w:marLeft w:val="0"/>
          <w:marRight w:val="0"/>
          <w:marTop w:val="0"/>
          <w:marBottom w:val="0"/>
          <w:divBdr>
            <w:top w:val="none" w:sz="0" w:space="0" w:color="auto"/>
            <w:left w:val="none" w:sz="0" w:space="0" w:color="auto"/>
            <w:bottom w:val="none" w:sz="0" w:space="0" w:color="auto"/>
            <w:right w:val="none" w:sz="0" w:space="0" w:color="auto"/>
          </w:divBdr>
        </w:div>
        <w:div w:id="1072702959">
          <w:marLeft w:val="0"/>
          <w:marRight w:val="0"/>
          <w:marTop w:val="0"/>
          <w:marBottom w:val="0"/>
          <w:divBdr>
            <w:top w:val="none" w:sz="0" w:space="0" w:color="auto"/>
            <w:left w:val="none" w:sz="0" w:space="0" w:color="auto"/>
            <w:bottom w:val="none" w:sz="0" w:space="0" w:color="auto"/>
            <w:right w:val="none" w:sz="0" w:space="0" w:color="auto"/>
          </w:divBdr>
        </w:div>
        <w:div w:id="1674330780">
          <w:marLeft w:val="0"/>
          <w:marRight w:val="0"/>
          <w:marTop w:val="0"/>
          <w:marBottom w:val="0"/>
          <w:divBdr>
            <w:top w:val="none" w:sz="0" w:space="0" w:color="auto"/>
            <w:left w:val="none" w:sz="0" w:space="0" w:color="auto"/>
            <w:bottom w:val="none" w:sz="0" w:space="0" w:color="auto"/>
            <w:right w:val="none" w:sz="0" w:space="0" w:color="auto"/>
          </w:divBdr>
        </w:div>
      </w:divsChild>
    </w:div>
    <w:div w:id="2083403758">
      <w:bodyDiv w:val="1"/>
      <w:marLeft w:val="0"/>
      <w:marRight w:val="0"/>
      <w:marTop w:val="0"/>
      <w:marBottom w:val="0"/>
      <w:divBdr>
        <w:top w:val="none" w:sz="0" w:space="0" w:color="auto"/>
        <w:left w:val="none" w:sz="0" w:space="0" w:color="auto"/>
        <w:bottom w:val="none" w:sz="0" w:space="0" w:color="auto"/>
        <w:right w:val="none" w:sz="0" w:space="0" w:color="auto"/>
      </w:divBdr>
    </w:div>
    <w:div w:id="2111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Ge+11%3A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ossbooks.com/verse.asp?ref=Ge+6%3A4" TargetMode="External"/><Relationship Id="rId4" Type="http://schemas.openxmlformats.org/officeDocument/2006/relationships/settings" Target="settings.xml"/><Relationship Id="rId9" Type="http://schemas.openxmlformats.org/officeDocument/2006/relationships/hyperlink" Target="http://www.crossbooks.com/verse.asp?ref=Ge+6%3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89F04-9ECD-49D9-9C56-46AE48D4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18</cp:revision>
  <cp:lastPrinted>2012-11-18T00:37:00Z</cp:lastPrinted>
  <dcterms:created xsi:type="dcterms:W3CDTF">2012-11-08T18:36:00Z</dcterms:created>
  <dcterms:modified xsi:type="dcterms:W3CDTF">2012-11-18T01:59:00Z</dcterms:modified>
</cp:coreProperties>
</file>